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97B" w:rsidRPr="004F7984" w:rsidRDefault="00A4797B" w:rsidP="003077E7">
      <w:pPr>
        <w:spacing w:after="0"/>
        <w:jc w:val="center"/>
        <w:rPr>
          <w:rFonts w:ascii="Times New Roman" w:hAnsi="Times New Roman" w:cs="Times New Roman"/>
          <w:b/>
          <w:kern w:val="22"/>
          <w:sz w:val="24"/>
        </w:rPr>
      </w:pPr>
      <w:r w:rsidRPr="004F7984">
        <w:rPr>
          <w:rFonts w:ascii="Times New Roman" w:hAnsi="Times New Roman" w:cs="Times New Roman"/>
          <w:b/>
          <w:kern w:val="22"/>
          <w:sz w:val="24"/>
        </w:rPr>
        <w:t xml:space="preserve">PENDEKATAN </w:t>
      </w:r>
      <w:r w:rsidRPr="004E627A">
        <w:rPr>
          <w:rFonts w:ascii="Times New Roman" w:hAnsi="Times New Roman" w:cs="Times New Roman"/>
          <w:b/>
          <w:i/>
          <w:kern w:val="22"/>
          <w:sz w:val="24"/>
        </w:rPr>
        <w:t>TECHNOLOGY ACCEPTANCE MODEL</w:t>
      </w:r>
      <w:r w:rsidRPr="004F7984">
        <w:rPr>
          <w:rFonts w:ascii="Times New Roman" w:hAnsi="Times New Roman" w:cs="Times New Roman"/>
          <w:b/>
          <w:kern w:val="22"/>
          <w:sz w:val="24"/>
        </w:rPr>
        <w:t xml:space="preserve"> (TAM) DALAM MENGANALISIS MINAT PERILAKU PENGGUNAAN E-MONEY</w:t>
      </w:r>
    </w:p>
    <w:p w:rsidR="00AC4B03" w:rsidRPr="004F7984" w:rsidRDefault="00A4797B" w:rsidP="003077E7">
      <w:pPr>
        <w:spacing w:after="0"/>
        <w:jc w:val="center"/>
        <w:rPr>
          <w:rFonts w:ascii="Times New Roman" w:hAnsi="Times New Roman" w:cs="Times New Roman"/>
          <w:b/>
          <w:kern w:val="22"/>
          <w:sz w:val="24"/>
        </w:rPr>
      </w:pPr>
      <w:r w:rsidRPr="004F7984">
        <w:rPr>
          <w:rFonts w:ascii="Times New Roman" w:hAnsi="Times New Roman" w:cs="Times New Roman"/>
          <w:b/>
          <w:kern w:val="22"/>
          <w:sz w:val="24"/>
        </w:rPr>
        <w:t>PADA MAHASISWA UIN SUNAN GUNUNG DJATI BANDUNG</w:t>
      </w:r>
    </w:p>
    <w:p w:rsidR="00B344C1" w:rsidRPr="003077E7" w:rsidRDefault="00B344C1" w:rsidP="003077E7">
      <w:pPr>
        <w:spacing w:after="0"/>
        <w:jc w:val="center"/>
        <w:rPr>
          <w:rFonts w:ascii="Times New Roman" w:hAnsi="Times New Roman" w:cs="Times New Roman"/>
          <w:b/>
          <w:kern w:val="22"/>
        </w:rPr>
      </w:pPr>
    </w:p>
    <w:p w:rsidR="001B1F2D" w:rsidRPr="003077E7" w:rsidRDefault="001B1F2D" w:rsidP="003077E7">
      <w:pPr>
        <w:spacing w:after="0"/>
        <w:jc w:val="center"/>
        <w:rPr>
          <w:rFonts w:ascii="Times New Roman" w:hAnsi="Times New Roman" w:cs="Times New Roman"/>
          <w:b/>
          <w:kern w:val="22"/>
        </w:rPr>
      </w:pPr>
      <w:r w:rsidRPr="003077E7">
        <w:rPr>
          <w:rFonts w:ascii="Times New Roman" w:hAnsi="Times New Roman" w:cs="Times New Roman"/>
          <w:b/>
          <w:kern w:val="22"/>
        </w:rPr>
        <w:t>M. Ikhsan</w:t>
      </w:r>
    </w:p>
    <w:p w:rsidR="001B1F2D" w:rsidRPr="003077E7" w:rsidRDefault="001B1F2D" w:rsidP="003077E7">
      <w:pPr>
        <w:spacing w:after="0"/>
        <w:jc w:val="center"/>
        <w:rPr>
          <w:rFonts w:ascii="Times New Roman" w:hAnsi="Times New Roman" w:cs="Times New Roman"/>
          <w:kern w:val="22"/>
        </w:rPr>
      </w:pPr>
      <w:r w:rsidRPr="003077E7">
        <w:rPr>
          <w:rFonts w:ascii="Times New Roman" w:hAnsi="Times New Roman" w:cs="Times New Roman"/>
          <w:kern w:val="22"/>
        </w:rPr>
        <w:t>Manajemen – Fakultas Ekonomi dan Bisnis Islam</w:t>
      </w:r>
    </w:p>
    <w:p w:rsidR="001B1F2D" w:rsidRPr="003077E7" w:rsidRDefault="001B1F2D" w:rsidP="003077E7">
      <w:pPr>
        <w:spacing w:after="0"/>
        <w:jc w:val="center"/>
        <w:rPr>
          <w:rFonts w:ascii="Times New Roman" w:hAnsi="Times New Roman" w:cs="Times New Roman"/>
          <w:kern w:val="22"/>
        </w:rPr>
      </w:pPr>
      <w:r w:rsidRPr="003077E7">
        <w:rPr>
          <w:rFonts w:ascii="Times New Roman" w:hAnsi="Times New Roman" w:cs="Times New Roman"/>
          <w:kern w:val="22"/>
        </w:rPr>
        <w:t>UIN Sunan Gunung Djati Bandung</w:t>
      </w:r>
    </w:p>
    <w:p w:rsidR="001B1F2D" w:rsidRPr="003077E7" w:rsidRDefault="001B1F2D" w:rsidP="003077E7">
      <w:pPr>
        <w:spacing w:after="0"/>
        <w:jc w:val="center"/>
        <w:rPr>
          <w:rFonts w:ascii="Times New Roman" w:hAnsi="Times New Roman" w:cs="Times New Roman"/>
          <w:kern w:val="22"/>
        </w:rPr>
      </w:pPr>
      <w:r w:rsidRPr="003077E7">
        <w:rPr>
          <w:rFonts w:ascii="Times New Roman" w:hAnsi="Times New Roman" w:cs="Times New Roman"/>
          <w:kern w:val="22"/>
        </w:rPr>
        <w:t>Ikhsan4211@gmail.com</w:t>
      </w:r>
    </w:p>
    <w:p w:rsidR="001235EB" w:rsidRPr="003077E7" w:rsidRDefault="001235EB" w:rsidP="003077E7">
      <w:pPr>
        <w:spacing w:after="0"/>
        <w:rPr>
          <w:rFonts w:ascii="Times New Roman" w:hAnsi="Times New Roman" w:cs="Times New Roman"/>
          <w:kern w:val="22"/>
        </w:rPr>
      </w:pPr>
    </w:p>
    <w:p w:rsidR="001B1F2D" w:rsidRPr="003077E7" w:rsidRDefault="001B1F2D" w:rsidP="003077E7">
      <w:pPr>
        <w:spacing w:after="0"/>
        <w:jc w:val="center"/>
        <w:rPr>
          <w:rFonts w:ascii="Times New Roman" w:hAnsi="Times New Roman" w:cs="Times New Roman"/>
          <w:b/>
          <w:kern w:val="22"/>
        </w:rPr>
      </w:pPr>
      <w:r w:rsidRPr="003077E7">
        <w:rPr>
          <w:rFonts w:ascii="Times New Roman" w:hAnsi="Times New Roman" w:cs="Times New Roman"/>
          <w:b/>
          <w:kern w:val="22"/>
        </w:rPr>
        <w:t>ABSTRAK</w:t>
      </w:r>
    </w:p>
    <w:p w:rsidR="00025A1C" w:rsidRPr="00025A1C" w:rsidRDefault="00025A1C" w:rsidP="003077E7">
      <w:pPr>
        <w:autoSpaceDE w:val="0"/>
        <w:autoSpaceDN w:val="0"/>
        <w:adjustRightInd w:val="0"/>
        <w:spacing w:after="0"/>
        <w:rPr>
          <w:rFonts w:ascii="Times New Roman" w:hAnsi="Times New Roman" w:cs="Times New Roman"/>
          <w:color w:val="000000"/>
          <w:kern w:val="22"/>
        </w:rPr>
      </w:pPr>
    </w:p>
    <w:p w:rsidR="00025A1C" w:rsidRPr="003077E7" w:rsidRDefault="00025A1C" w:rsidP="003077E7">
      <w:pPr>
        <w:spacing w:after="0"/>
        <w:ind w:firstLine="709"/>
        <w:jc w:val="both"/>
        <w:rPr>
          <w:rFonts w:ascii="Times New Roman" w:hAnsi="Times New Roman" w:cs="Times New Roman"/>
          <w:i/>
          <w:iCs/>
          <w:color w:val="000000"/>
          <w:kern w:val="22"/>
        </w:rPr>
      </w:pPr>
      <w:r w:rsidRPr="003077E7">
        <w:rPr>
          <w:rFonts w:ascii="Times New Roman" w:hAnsi="Times New Roman" w:cs="Times New Roman"/>
          <w:i/>
          <w:iCs/>
          <w:color w:val="000000"/>
          <w:kern w:val="22"/>
        </w:rPr>
        <w:t>Meningkatnya mobilitas masyarakat mengakibatkan munculnya keinginan untuk melakukan kegiatan transaksi menjadi lebih mudah, efektif dan efisien namun tetap aman. Salah satu hasil dari perkembangan FinTech yang bisa dirasakan saat ini oleh masyarakat yaitu adanya perubahan bentuk uang, baik uang kertas maupun uang logam yang mulai digantikan oleh electronic money atau e-money. Tujuan dari penelitian ini adalah untuk menganalisis faktor-faktor yang mempengaruhi minat untuk menggunakan e-money di kalangan mahasiswa UIN SGD Bandung. Dalam penelitian ini teori penerimaan yang digunakan yaitu modifikasi dan pengembangan dari teori Technology Acceptance Model yang berfokus pada tiga faktor yaitu faktor persepsi manfaat, persepsi kemudahan penggunaan, serta persepsi risiko. Metode dalam penelitian ini adalah kuantitatif dengan teknik analisis data menggunakan teknik analisis deksriptif dan menggunakan analisis regresi linier berganda. Penelitian ini menggunakan 380 responden dengan hasil persepsi manfaat, persepsi kemudahan penggunaan, dan persepsi risiko baik secara parsial maupun simultan berpengaruh positif dan signifikan terhadap minat penggunaan e-money.</w:t>
      </w:r>
    </w:p>
    <w:p w:rsidR="00025A1C" w:rsidRPr="003077E7" w:rsidRDefault="00025A1C" w:rsidP="003077E7">
      <w:pPr>
        <w:spacing w:after="0"/>
        <w:jc w:val="both"/>
        <w:rPr>
          <w:rFonts w:ascii="Times New Roman" w:hAnsi="Times New Roman" w:cs="Times New Roman"/>
          <w:iCs/>
          <w:color w:val="000000"/>
          <w:kern w:val="22"/>
        </w:rPr>
      </w:pPr>
    </w:p>
    <w:p w:rsidR="00025A1C" w:rsidRPr="003077E7" w:rsidRDefault="00025A1C"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b/>
          <w:iCs/>
          <w:kern w:val="22"/>
          <w:sz w:val="22"/>
          <w:szCs w:val="22"/>
        </w:rPr>
        <w:t xml:space="preserve">Kata Kunci: </w:t>
      </w:r>
      <w:r w:rsidRPr="003077E7">
        <w:rPr>
          <w:rFonts w:ascii="Times New Roman" w:hAnsi="Times New Roman" w:cs="Times New Roman"/>
          <w:i/>
          <w:iCs/>
          <w:kern w:val="22"/>
          <w:sz w:val="22"/>
          <w:szCs w:val="22"/>
        </w:rPr>
        <w:t>Technology Acceptance Model (TAM)</w:t>
      </w:r>
      <w:r w:rsidR="009F5766" w:rsidRPr="003077E7">
        <w:rPr>
          <w:rFonts w:ascii="Times New Roman" w:hAnsi="Times New Roman" w:cs="Times New Roman"/>
          <w:iCs/>
          <w:kern w:val="22"/>
          <w:sz w:val="22"/>
          <w:szCs w:val="22"/>
        </w:rPr>
        <w:t xml:space="preserve">, </w:t>
      </w:r>
      <w:r w:rsidR="009F5766" w:rsidRPr="003077E7">
        <w:rPr>
          <w:rFonts w:ascii="Times New Roman" w:hAnsi="Times New Roman" w:cs="Times New Roman"/>
          <w:i/>
          <w:iCs/>
          <w:kern w:val="22"/>
          <w:sz w:val="22"/>
          <w:szCs w:val="22"/>
        </w:rPr>
        <w:t>Perceived Usefulness</w:t>
      </w:r>
      <w:r w:rsidR="009F5766" w:rsidRPr="003077E7">
        <w:rPr>
          <w:rFonts w:ascii="Times New Roman" w:hAnsi="Times New Roman" w:cs="Times New Roman"/>
          <w:iCs/>
          <w:kern w:val="22"/>
          <w:sz w:val="22"/>
          <w:szCs w:val="22"/>
        </w:rPr>
        <w:t xml:space="preserve">, </w:t>
      </w:r>
      <w:r w:rsidR="009F5766" w:rsidRPr="003077E7">
        <w:rPr>
          <w:rFonts w:ascii="Times New Roman" w:hAnsi="Times New Roman" w:cs="Times New Roman"/>
          <w:i/>
          <w:iCs/>
          <w:kern w:val="22"/>
          <w:sz w:val="22"/>
          <w:szCs w:val="22"/>
        </w:rPr>
        <w:t>Perceived Ease of Use</w:t>
      </w:r>
      <w:r w:rsidR="009F5766" w:rsidRPr="003077E7">
        <w:rPr>
          <w:rFonts w:ascii="Times New Roman" w:hAnsi="Times New Roman" w:cs="Times New Roman"/>
          <w:iCs/>
          <w:kern w:val="22"/>
          <w:sz w:val="22"/>
          <w:szCs w:val="22"/>
        </w:rPr>
        <w:t xml:space="preserve">, </w:t>
      </w:r>
      <w:r w:rsidR="009F5766" w:rsidRPr="003077E7">
        <w:rPr>
          <w:rFonts w:ascii="Times New Roman" w:hAnsi="Times New Roman" w:cs="Times New Roman"/>
          <w:i/>
          <w:iCs/>
          <w:kern w:val="22"/>
          <w:sz w:val="22"/>
          <w:szCs w:val="22"/>
        </w:rPr>
        <w:t>Behavioral Intention</w:t>
      </w:r>
      <w:r w:rsidR="009F5766" w:rsidRPr="003077E7">
        <w:rPr>
          <w:rFonts w:ascii="Times New Roman" w:hAnsi="Times New Roman" w:cs="Times New Roman"/>
          <w:iCs/>
          <w:kern w:val="22"/>
          <w:sz w:val="22"/>
          <w:szCs w:val="22"/>
        </w:rPr>
        <w:t xml:space="preserve"> dan </w:t>
      </w:r>
      <w:r w:rsidR="009F5766" w:rsidRPr="003077E7">
        <w:rPr>
          <w:rFonts w:ascii="Times New Roman" w:hAnsi="Times New Roman" w:cs="Times New Roman"/>
          <w:i/>
          <w:iCs/>
          <w:kern w:val="22"/>
          <w:sz w:val="22"/>
          <w:szCs w:val="22"/>
        </w:rPr>
        <w:t>E-Money</w:t>
      </w:r>
    </w:p>
    <w:p w:rsidR="00025A1C" w:rsidRPr="003077E7" w:rsidRDefault="00025A1C" w:rsidP="003077E7">
      <w:pPr>
        <w:spacing w:after="0"/>
        <w:rPr>
          <w:rFonts w:ascii="Times New Roman" w:hAnsi="Times New Roman" w:cs="Times New Roman"/>
          <w:b/>
          <w:kern w:val="22"/>
        </w:rPr>
      </w:pPr>
    </w:p>
    <w:p w:rsidR="00AC4B03" w:rsidRPr="003077E7" w:rsidRDefault="001B1F2D" w:rsidP="003077E7">
      <w:pPr>
        <w:pStyle w:val="ListParagraph"/>
        <w:numPr>
          <w:ilvl w:val="0"/>
          <w:numId w:val="2"/>
        </w:numPr>
        <w:spacing w:after="0"/>
        <w:ind w:left="426" w:hanging="426"/>
        <w:rPr>
          <w:rFonts w:ascii="Times New Roman" w:hAnsi="Times New Roman" w:cs="Times New Roman"/>
          <w:b/>
          <w:kern w:val="22"/>
        </w:rPr>
      </w:pPr>
      <w:r w:rsidRPr="003077E7">
        <w:rPr>
          <w:rFonts w:ascii="Times New Roman" w:hAnsi="Times New Roman" w:cs="Times New Roman"/>
          <w:b/>
          <w:kern w:val="22"/>
        </w:rPr>
        <w:t>PENDAHULUAN</w:t>
      </w:r>
    </w:p>
    <w:p w:rsidR="00A4797B" w:rsidRPr="003077E7" w:rsidRDefault="00A4797B" w:rsidP="003077E7">
      <w:pPr>
        <w:spacing w:after="0"/>
        <w:ind w:firstLine="709"/>
        <w:jc w:val="both"/>
        <w:rPr>
          <w:rFonts w:ascii="Times New Roman" w:hAnsi="Times New Roman" w:cs="Times New Roman"/>
          <w:kern w:val="22"/>
        </w:rPr>
      </w:pPr>
      <w:r w:rsidRPr="003077E7">
        <w:rPr>
          <w:rFonts w:ascii="Times New Roman" w:hAnsi="Times New Roman" w:cs="Times New Roman"/>
          <w:kern w:val="22"/>
        </w:rPr>
        <w:t xml:space="preserve">Berkembangnya ilmu pengetahuan dan teknologi berhasil merubah pola hidup dan system pemabayaran transaksi ekonomi di masyarakat. Meningkatnya mobilitas masyarakat mengakibatkan munculnya keinginan untuk melakukan kegiatan transaksi sehari-hari dengan lebih mudah, efektif dan efisien namun tetap aman. Pada era saat ini, kemajuan teknologi dalam system pembayaran secara bertahap mampu menggeser uang tunai sebagai alat pembayaran ke dalam bentuk pembayaran non-tunai </w:t>
      </w:r>
      <w:r w:rsidR="00025A1C" w:rsidRPr="003077E7">
        <w:rPr>
          <w:rFonts w:ascii="Times New Roman" w:hAnsi="Times New Roman" w:cs="Times New Roman"/>
          <w:kern w:val="22"/>
        </w:rPr>
        <w:t>yang lebih mudah, efektif, efisien dan aman.</w:t>
      </w:r>
    </w:p>
    <w:p w:rsidR="009F5766" w:rsidRPr="003077E7" w:rsidRDefault="00025A1C" w:rsidP="003077E7">
      <w:pPr>
        <w:spacing w:after="0"/>
        <w:ind w:firstLine="709"/>
        <w:jc w:val="both"/>
        <w:rPr>
          <w:rFonts w:ascii="Times New Roman" w:hAnsi="Times New Roman" w:cs="Times New Roman"/>
          <w:i/>
          <w:iCs/>
          <w:kern w:val="22"/>
        </w:rPr>
      </w:pPr>
      <w:r w:rsidRPr="003077E7">
        <w:rPr>
          <w:rFonts w:ascii="Times New Roman" w:hAnsi="Times New Roman" w:cs="Times New Roman"/>
          <w:kern w:val="22"/>
        </w:rPr>
        <w:t xml:space="preserve">Teknologi dan system informasi memiliki hubungan yang berkaitan dan terus berkembang, menyebab kan industry perbankan terus melakukan inovasi-inovasi dalam system pembayaran, khususnya yang berkaitan dengan </w:t>
      </w:r>
      <w:r w:rsidRPr="003077E7">
        <w:rPr>
          <w:rFonts w:ascii="Times New Roman" w:hAnsi="Times New Roman" w:cs="Times New Roman"/>
          <w:i/>
          <w:kern w:val="22"/>
        </w:rPr>
        <w:t>financial technology</w:t>
      </w:r>
      <w:r w:rsidRPr="003077E7">
        <w:rPr>
          <w:rFonts w:ascii="Times New Roman" w:hAnsi="Times New Roman" w:cs="Times New Roman"/>
          <w:kern w:val="22"/>
        </w:rPr>
        <w:t xml:space="preserve"> (fintech) dalam rangka memenuhi kebutuhan masyarakat di bidang jasa system pembayaran, baik dari sisi instrument, penyelenggara, mekanisme, maupun inprastruktur penyelenggaraan pemrosesan transaksi pembayaran. Fintech menghadirkan proses transaksi keuangan yang lebih praktis, aman serta modern. </w:t>
      </w:r>
      <w:r w:rsidR="009F5766" w:rsidRPr="003077E7">
        <w:rPr>
          <w:rFonts w:ascii="Times New Roman" w:hAnsi="Times New Roman" w:cs="Times New Roman"/>
          <w:kern w:val="22"/>
        </w:rPr>
        <w:t xml:space="preserve">Arner, Barberis, dan Buckley (2015) mengatakan bahwa </w:t>
      </w:r>
      <w:r w:rsidR="009F5766" w:rsidRPr="003077E7">
        <w:rPr>
          <w:rFonts w:ascii="Times New Roman" w:hAnsi="Times New Roman" w:cs="Times New Roman"/>
          <w:i/>
          <w:iCs/>
          <w:kern w:val="22"/>
        </w:rPr>
        <w:t xml:space="preserve">FinTech </w:t>
      </w:r>
      <w:r w:rsidR="009F5766" w:rsidRPr="003077E7">
        <w:rPr>
          <w:rFonts w:ascii="Times New Roman" w:hAnsi="Times New Roman" w:cs="Times New Roman"/>
          <w:kern w:val="22"/>
        </w:rPr>
        <w:t xml:space="preserve">dipandang sebagai pasar baru yang mengintegrasikan keuangan dan teknologi serta menggantikan struktur keuangan tradisional dengan proses berbasis teknologi baru. Salah satu hasil dari perkembangan </w:t>
      </w:r>
      <w:r w:rsidR="009F5766" w:rsidRPr="003077E7">
        <w:rPr>
          <w:rFonts w:ascii="Times New Roman" w:hAnsi="Times New Roman" w:cs="Times New Roman"/>
          <w:i/>
          <w:iCs/>
          <w:kern w:val="22"/>
        </w:rPr>
        <w:t xml:space="preserve">FinTech </w:t>
      </w:r>
      <w:r w:rsidR="009F5766" w:rsidRPr="003077E7">
        <w:rPr>
          <w:rFonts w:ascii="Times New Roman" w:hAnsi="Times New Roman" w:cs="Times New Roman"/>
          <w:kern w:val="22"/>
        </w:rPr>
        <w:t>yang bisa dirasakan saat ini oleh masyarakat yaitu adanya perubahan bentuk ua</w:t>
      </w:r>
      <w:bookmarkStart w:id="0" w:name="_GoBack"/>
      <w:bookmarkEnd w:id="0"/>
      <w:r w:rsidR="009F5766" w:rsidRPr="003077E7">
        <w:rPr>
          <w:rFonts w:ascii="Times New Roman" w:hAnsi="Times New Roman" w:cs="Times New Roman"/>
          <w:kern w:val="22"/>
        </w:rPr>
        <w:t xml:space="preserve">ng </w:t>
      </w:r>
      <w:r w:rsidR="009F5766" w:rsidRPr="003077E7">
        <w:rPr>
          <w:rFonts w:ascii="Times New Roman" w:hAnsi="Times New Roman" w:cs="Times New Roman"/>
          <w:kern w:val="22"/>
        </w:rPr>
        <w:lastRenderedPageBreak/>
        <w:t xml:space="preserve">yang sangat pesat, baik uang kertas maupun uang logam yang mulai digantikan oleh </w:t>
      </w:r>
      <w:r w:rsidR="009F5766" w:rsidRPr="003077E7">
        <w:rPr>
          <w:rFonts w:ascii="Times New Roman" w:hAnsi="Times New Roman" w:cs="Times New Roman"/>
          <w:i/>
          <w:iCs/>
          <w:kern w:val="22"/>
        </w:rPr>
        <w:t xml:space="preserve">electronic money </w:t>
      </w:r>
      <w:r w:rsidR="009F5766" w:rsidRPr="003077E7">
        <w:rPr>
          <w:rFonts w:ascii="Times New Roman" w:hAnsi="Times New Roman" w:cs="Times New Roman"/>
          <w:kern w:val="22"/>
        </w:rPr>
        <w:t xml:space="preserve">atau biasa disebut dengan </w:t>
      </w:r>
      <w:r w:rsidR="009F5766" w:rsidRPr="003077E7">
        <w:rPr>
          <w:rFonts w:ascii="Times New Roman" w:hAnsi="Times New Roman" w:cs="Times New Roman"/>
          <w:i/>
          <w:iCs/>
          <w:kern w:val="22"/>
        </w:rPr>
        <w:t>e-money.</w:t>
      </w:r>
    </w:p>
    <w:p w:rsidR="009F5766" w:rsidRPr="003077E7" w:rsidRDefault="009F5766" w:rsidP="003077E7">
      <w:pPr>
        <w:spacing w:after="0"/>
        <w:ind w:firstLine="709"/>
        <w:jc w:val="both"/>
        <w:rPr>
          <w:rFonts w:ascii="Times New Roman" w:hAnsi="Times New Roman" w:cs="Times New Roman"/>
          <w:color w:val="000000"/>
          <w:kern w:val="22"/>
        </w:rPr>
      </w:pPr>
      <w:r w:rsidRPr="009F5766">
        <w:rPr>
          <w:rFonts w:ascii="Times New Roman" w:hAnsi="Times New Roman" w:cs="Times New Roman"/>
          <w:i/>
          <w:iCs/>
          <w:color w:val="000000"/>
          <w:kern w:val="22"/>
        </w:rPr>
        <w:t xml:space="preserve">Bank for International Settlement </w:t>
      </w:r>
      <w:r w:rsidRPr="009F5766">
        <w:rPr>
          <w:rFonts w:ascii="Times New Roman" w:hAnsi="Times New Roman" w:cs="Times New Roman"/>
          <w:color w:val="000000"/>
          <w:kern w:val="22"/>
        </w:rPr>
        <w:t>(</w:t>
      </w:r>
      <w:r w:rsidRPr="009F5766">
        <w:rPr>
          <w:rFonts w:ascii="Times New Roman" w:hAnsi="Times New Roman" w:cs="Times New Roman"/>
          <w:i/>
          <w:iCs/>
          <w:color w:val="000000"/>
          <w:kern w:val="22"/>
        </w:rPr>
        <w:t>BIS</w:t>
      </w:r>
      <w:r w:rsidRPr="009F5766">
        <w:rPr>
          <w:rFonts w:ascii="Times New Roman" w:hAnsi="Times New Roman" w:cs="Times New Roman"/>
          <w:color w:val="000000"/>
          <w:kern w:val="22"/>
        </w:rPr>
        <w:t>) dalam salah satu publikasinya pada bulan Oktober 1996 yang mendefinisikan uang elektronik sebagai “</w:t>
      </w:r>
      <w:r w:rsidRPr="009F5766">
        <w:rPr>
          <w:rFonts w:ascii="Times New Roman" w:hAnsi="Times New Roman" w:cs="Times New Roman"/>
          <w:i/>
          <w:iCs/>
          <w:color w:val="000000"/>
          <w:kern w:val="22"/>
        </w:rPr>
        <w:t>stored value or prepaid products in which a record of the funds or value available to a consumer is stored on an electronic device in the consumer’s possession</w:t>
      </w:r>
      <w:r w:rsidRPr="009F5766">
        <w:rPr>
          <w:rFonts w:ascii="Times New Roman" w:hAnsi="Times New Roman" w:cs="Times New Roman"/>
          <w:color w:val="000000"/>
          <w:kern w:val="22"/>
        </w:rPr>
        <w:t xml:space="preserve">” atau “produk </w:t>
      </w:r>
      <w:r w:rsidRPr="009F5766">
        <w:rPr>
          <w:rFonts w:ascii="Times New Roman" w:hAnsi="Times New Roman" w:cs="Times New Roman"/>
          <w:i/>
          <w:iCs/>
          <w:color w:val="000000"/>
          <w:kern w:val="22"/>
        </w:rPr>
        <w:t xml:space="preserve">stored-value </w:t>
      </w:r>
      <w:r w:rsidRPr="009F5766">
        <w:rPr>
          <w:rFonts w:ascii="Times New Roman" w:hAnsi="Times New Roman" w:cs="Times New Roman"/>
          <w:color w:val="000000"/>
          <w:kern w:val="22"/>
        </w:rPr>
        <w:t xml:space="preserve">atau </w:t>
      </w:r>
      <w:r w:rsidRPr="009F5766">
        <w:rPr>
          <w:rFonts w:ascii="Times New Roman" w:hAnsi="Times New Roman" w:cs="Times New Roman"/>
          <w:i/>
          <w:iCs/>
          <w:color w:val="000000"/>
          <w:kern w:val="22"/>
        </w:rPr>
        <w:t xml:space="preserve">prepaid </w:t>
      </w:r>
      <w:r w:rsidRPr="009F5766">
        <w:rPr>
          <w:rFonts w:ascii="Times New Roman" w:hAnsi="Times New Roman" w:cs="Times New Roman"/>
          <w:color w:val="000000"/>
          <w:kern w:val="22"/>
        </w:rPr>
        <w:t xml:space="preserve">dimana sejumlah uang disimpan dalam suatu media elektronik yang dimiliki seseorang.” (Hidayati, 2006:4). </w:t>
      </w:r>
      <w:r w:rsidRPr="009F5766">
        <w:rPr>
          <w:rFonts w:ascii="Times New Roman" w:hAnsi="Times New Roman" w:cs="Times New Roman"/>
          <w:i/>
          <w:iCs/>
          <w:color w:val="000000"/>
          <w:kern w:val="22"/>
        </w:rPr>
        <w:t xml:space="preserve">E-money </w:t>
      </w:r>
      <w:r w:rsidRPr="009F5766">
        <w:rPr>
          <w:rFonts w:ascii="Times New Roman" w:hAnsi="Times New Roman" w:cs="Times New Roman"/>
          <w:color w:val="000000"/>
          <w:kern w:val="22"/>
        </w:rPr>
        <w:t xml:space="preserve">memiliki beberapa kelebihan dibandingkan alat pembayaran elektronik yang lain, yaitu mengedepankan kecepatan, kemudahan, dan efisiensi dalam melakukan transaksi. </w:t>
      </w:r>
      <w:r w:rsidRPr="009F5766">
        <w:rPr>
          <w:rFonts w:ascii="Times New Roman" w:hAnsi="Times New Roman" w:cs="Times New Roman"/>
          <w:i/>
          <w:iCs/>
          <w:color w:val="000000"/>
          <w:kern w:val="22"/>
        </w:rPr>
        <w:t xml:space="preserve">E-money </w:t>
      </w:r>
      <w:r w:rsidRPr="009F5766">
        <w:rPr>
          <w:rFonts w:ascii="Times New Roman" w:hAnsi="Times New Roman" w:cs="Times New Roman"/>
          <w:color w:val="000000"/>
          <w:kern w:val="22"/>
        </w:rPr>
        <w:t xml:space="preserve">bertujuan untuk mengurangi tingkat pertumbuhan penggunaan uang tunai. Perkembangan </w:t>
      </w:r>
      <w:r w:rsidRPr="009F5766">
        <w:rPr>
          <w:rFonts w:ascii="Times New Roman" w:hAnsi="Times New Roman" w:cs="Times New Roman"/>
          <w:i/>
          <w:iCs/>
          <w:color w:val="000000"/>
          <w:kern w:val="22"/>
        </w:rPr>
        <w:t xml:space="preserve">e-money </w:t>
      </w:r>
      <w:r w:rsidRPr="009F5766">
        <w:rPr>
          <w:rFonts w:ascii="Times New Roman" w:hAnsi="Times New Roman" w:cs="Times New Roman"/>
          <w:color w:val="000000"/>
          <w:kern w:val="22"/>
        </w:rPr>
        <w:t xml:space="preserve">mampu menciptakan </w:t>
      </w:r>
      <w:r w:rsidRPr="009F5766">
        <w:rPr>
          <w:rFonts w:ascii="Times New Roman" w:hAnsi="Times New Roman" w:cs="Times New Roman"/>
          <w:i/>
          <w:iCs/>
          <w:color w:val="000000"/>
          <w:kern w:val="22"/>
        </w:rPr>
        <w:t>trendless cash society</w:t>
      </w:r>
      <w:r w:rsidRPr="009F5766">
        <w:rPr>
          <w:rFonts w:ascii="Times New Roman" w:hAnsi="Times New Roman" w:cs="Times New Roman"/>
          <w:color w:val="000000"/>
          <w:kern w:val="22"/>
        </w:rPr>
        <w:t>, yaitu suatu perilaku masyarakat yang menggunakan transaksi non-tunai dengan memanfaatkan kemudahan-kemudahan yang ditawarkan oleh alat-alat transaks</w:t>
      </w:r>
      <w:r w:rsidRPr="003077E7">
        <w:rPr>
          <w:rFonts w:ascii="Times New Roman" w:hAnsi="Times New Roman" w:cs="Times New Roman"/>
          <w:color w:val="000000"/>
          <w:kern w:val="22"/>
        </w:rPr>
        <w:t>i tersebut (Waspada, 2012:122).</w:t>
      </w:r>
    </w:p>
    <w:p w:rsidR="009F5766" w:rsidRPr="003077E7" w:rsidRDefault="009F5766" w:rsidP="003077E7">
      <w:pPr>
        <w:spacing w:after="0"/>
        <w:ind w:firstLine="709"/>
        <w:jc w:val="both"/>
        <w:rPr>
          <w:rFonts w:ascii="Times New Roman" w:hAnsi="Times New Roman" w:cs="Times New Roman"/>
          <w:color w:val="000000"/>
          <w:kern w:val="22"/>
        </w:rPr>
      </w:pPr>
      <w:r w:rsidRPr="003077E7">
        <w:rPr>
          <w:rFonts w:ascii="Times New Roman" w:hAnsi="Times New Roman" w:cs="Times New Roman"/>
          <w:i/>
          <w:iCs/>
          <w:color w:val="000000"/>
          <w:kern w:val="22"/>
        </w:rPr>
        <w:t xml:space="preserve">E-money </w:t>
      </w:r>
      <w:r w:rsidRPr="003077E7">
        <w:rPr>
          <w:rFonts w:ascii="Times New Roman" w:hAnsi="Times New Roman" w:cs="Times New Roman"/>
          <w:color w:val="000000"/>
          <w:kern w:val="22"/>
        </w:rPr>
        <w:t xml:space="preserve">merupakan alat/instrumen pembayaran non-tunai yang relatif baru. Bank Indonesia baru pertama kali menerbitkan izin tentang </w:t>
      </w:r>
      <w:r w:rsidRPr="003077E7">
        <w:rPr>
          <w:rFonts w:ascii="Times New Roman" w:hAnsi="Times New Roman" w:cs="Times New Roman"/>
          <w:i/>
          <w:iCs/>
          <w:color w:val="000000"/>
          <w:kern w:val="22"/>
        </w:rPr>
        <w:t xml:space="preserve">e-money </w:t>
      </w:r>
      <w:r w:rsidRPr="003077E7">
        <w:rPr>
          <w:rFonts w:ascii="Times New Roman" w:hAnsi="Times New Roman" w:cs="Times New Roman"/>
          <w:color w:val="000000"/>
          <w:kern w:val="22"/>
        </w:rPr>
        <w:t xml:space="preserve">pada 2009 melalui Peraturan Bank Indonesia nomor 11/12/PBI/2009. Total dari penerbit </w:t>
      </w:r>
      <w:r w:rsidRPr="003077E7">
        <w:rPr>
          <w:rFonts w:ascii="Times New Roman" w:hAnsi="Times New Roman" w:cs="Times New Roman"/>
          <w:i/>
          <w:iCs/>
          <w:color w:val="000000"/>
          <w:kern w:val="22"/>
        </w:rPr>
        <w:t xml:space="preserve">e-money yang telah memperoleh izin edar dari Bank Indonesia hingga tahun 2018 adalah sebanyak 31 penerbit. </w:t>
      </w:r>
      <w:r w:rsidRPr="003077E7">
        <w:rPr>
          <w:rFonts w:ascii="Times New Roman" w:hAnsi="Times New Roman" w:cs="Times New Roman"/>
          <w:color w:val="000000"/>
          <w:kern w:val="22"/>
        </w:rPr>
        <w:t xml:space="preserve">Sejak penerbitan </w:t>
      </w:r>
      <w:r w:rsidRPr="003077E7">
        <w:rPr>
          <w:rFonts w:ascii="Times New Roman" w:hAnsi="Times New Roman" w:cs="Times New Roman"/>
          <w:i/>
          <w:iCs/>
          <w:color w:val="000000"/>
          <w:kern w:val="22"/>
        </w:rPr>
        <w:t xml:space="preserve">e-money </w:t>
      </w:r>
      <w:r w:rsidRPr="003077E7">
        <w:rPr>
          <w:rFonts w:ascii="Times New Roman" w:hAnsi="Times New Roman" w:cs="Times New Roman"/>
          <w:color w:val="000000"/>
          <w:kern w:val="22"/>
        </w:rPr>
        <w:t xml:space="preserve">pada tahun 2009 tersebut, Bank Indonesia telah mencatat jumlah </w:t>
      </w:r>
      <w:r w:rsidRPr="003077E7">
        <w:rPr>
          <w:rFonts w:ascii="Times New Roman" w:hAnsi="Times New Roman" w:cs="Times New Roman"/>
          <w:i/>
          <w:iCs/>
          <w:color w:val="000000"/>
          <w:kern w:val="22"/>
        </w:rPr>
        <w:t xml:space="preserve">e-money </w:t>
      </w:r>
      <w:r w:rsidRPr="003077E7">
        <w:rPr>
          <w:rFonts w:ascii="Times New Roman" w:hAnsi="Times New Roman" w:cs="Times New Roman"/>
          <w:color w:val="000000"/>
          <w:kern w:val="22"/>
        </w:rPr>
        <w:t xml:space="preserve">yang beredar (jumlah instrumen) serta jumlah transaksi </w:t>
      </w:r>
      <w:r w:rsidRPr="003077E7">
        <w:rPr>
          <w:rFonts w:ascii="Times New Roman" w:hAnsi="Times New Roman" w:cs="Times New Roman"/>
          <w:i/>
          <w:iCs/>
          <w:color w:val="000000"/>
          <w:kern w:val="22"/>
        </w:rPr>
        <w:t xml:space="preserve">e-money </w:t>
      </w:r>
      <w:r w:rsidRPr="003077E7">
        <w:rPr>
          <w:rFonts w:ascii="Times New Roman" w:hAnsi="Times New Roman" w:cs="Times New Roman"/>
          <w:color w:val="000000"/>
          <w:kern w:val="22"/>
        </w:rPr>
        <w:t>(volume dalam satuan transaksi dan nilai dalam juta rupiah) hingga tahun 2018 dalam tabel 1.1:</w:t>
      </w:r>
    </w:p>
    <w:p w:rsidR="009F5766" w:rsidRPr="003077E7" w:rsidRDefault="009F5766" w:rsidP="003077E7">
      <w:pPr>
        <w:spacing w:after="0"/>
        <w:jc w:val="center"/>
        <w:rPr>
          <w:rFonts w:ascii="Times New Roman" w:hAnsi="Times New Roman" w:cs="Times New Roman"/>
          <w:b/>
          <w:iCs/>
          <w:kern w:val="22"/>
        </w:rPr>
      </w:pPr>
      <w:r w:rsidRPr="003077E7">
        <w:rPr>
          <w:rFonts w:ascii="Times New Roman" w:hAnsi="Times New Roman" w:cs="Times New Roman"/>
          <w:b/>
          <w:iCs/>
          <w:kern w:val="22"/>
        </w:rPr>
        <w:t>Tabel 1.1</w:t>
      </w:r>
    </w:p>
    <w:p w:rsidR="009F5766" w:rsidRPr="003077E7" w:rsidRDefault="009F5766" w:rsidP="003077E7">
      <w:pPr>
        <w:spacing w:after="0"/>
        <w:jc w:val="center"/>
        <w:rPr>
          <w:rFonts w:ascii="Times New Roman" w:hAnsi="Times New Roman" w:cs="Times New Roman"/>
          <w:b/>
          <w:iCs/>
          <w:kern w:val="22"/>
        </w:rPr>
      </w:pPr>
      <w:r w:rsidRPr="003077E7">
        <w:rPr>
          <w:rFonts w:ascii="Times New Roman" w:hAnsi="Times New Roman" w:cs="Times New Roman"/>
          <w:b/>
          <w:iCs/>
          <w:kern w:val="22"/>
        </w:rPr>
        <w:t>Jumlah Instrumen, Volume dan Nilai E-Money</w:t>
      </w:r>
    </w:p>
    <w:tbl>
      <w:tblPr>
        <w:tblStyle w:val="TableGrid"/>
        <w:tblW w:w="0" w:type="auto"/>
        <w:tblInd w:w="108" w:type="dxa"/>
        <w:tblLook w:val="04A0" w:firstRow="1" w:lastRow="0" w:firstColumn="1" w:lastColumn="0" w:noHBand="0" w:noVBand="1"/>
      </w:tblPr>
      <w:tblGrid>
        <w:gridCol w:w="1985"/>
        <w:gridCol w:w="2410"/>
        <w:gridCol w:w="2679"/>
        <w:gridCol w:w="2282"/>
      </w:tblGrid>
      <w:tr w:rsidR="009F5766" w:rsidRPr="003077E7" w:rsidTr="00BC1E92">
        <w:tc>
          <w:tcPr>
            <w:tcW w:w="1985" w:type="dxa"/>
            <w:vAlign w:val="center"/>
          </w:tcPr>
          <w:p w:rsidR="009F5766" w:rsidRPr="003077E7" w:rsidRDefault="009F5766" w:rsidP="003077E7">
            <w:pPr>
              <w:spacing w:line="276" w:lineRule="auto"/>
              <w:jc w:val="center"/>
              <w:rPr>
                <w:rFonts w:ascii="Times New Roman" w:hAnsi="Times New Roman" w:cs="Times New Roman"/>
                <w:b/>
                <w:iCs/>
                <w:kern w:val="22"/>
              </w:rPr>
            </w:pPr>
            <w:r w:rsidRPr="003077E7">
              <w:rPr>
                <w:rFonts w:ascii="Times New Roman" w:hAnsi="Times New Roman" w:cs="Times New Roman"/>
                <w:b/>
                <w:iCs/>
                <w:kern w:val="22"/>
              </w:rPr>
              <w:t>Tahun</w:t>
            </w:r>
          </w:p>
        </w:tc>
        <w:tc>
          <w:tcPr>
            <w:tcW w:w="2410" w:type="dxa"/>
            <w:vAlign w:val="center"/>
          </w:tcPr>
          <w:p w:rsidR="009F5766" w:rsidRPr="003077E7" w:rsidRDefault="009F5766" w:rsidP="003077E7">
            <w:pPr>
              <w:spacing w:line="276" w:lineRule="auto"/>
              <w:jc w:val="center"/>
              <w:rPr>
                <w:rFonts w:ascii="Times New Roman" w:hAnsi="Times New Roman" w:cs="Times New Roman"/>
                <w:b/>
                <w:iCs/>
                <w:kern w:val="22"/>
              </w:rPr>
            </w:pPr>
            <w:r w:rsidRPr="003077E7">
              <w:rPr>
                <w:rFonts w:ascii="Times New Roman" w:hAnsi="Times New Roman" w:cs="Times New Roman"/>
                <w:b/>
                <w:iCs/>
                <w:kern w:val="22"/>
              </w:rPr>
              <w:t>Jumlah Instrumen</w:t>
            </w:r>
          </w:p>
          <w:p w:rsidR="009F5766" w:rsidRPr="003077E7" w:rsidRDefault="009F5766" w:rsidP="003077E7">
            <w:pPr>
              <w:spacing w:line="276" w:lineRule="auto"/>
              <w:jc w:val="center"/>
              <w:rPr>
                <w:rFonts w:ascii="Times New Roman" w:hAnsi="Times New Roman" w:cs="Times New Roman"/>
                <w:b/>
                <w:iCs/>
                <w:kern w:val="22"/>
              </w:rPr>
            </w:pPr>
            <w:r w:rsidRPr="003077E7">
              <w:rPr>
                <w:rFonts w:ascii="Times New Roman" w:hAnsi="Times New Roman" w:cs="Times New Roman"/>
                <w:b/>
                <w:iCs/>
                <w:kern w:val="22"/>
              </w:rPr>
              <w:t>(dalam satuan)</w:t>
            </w:r>
          </w:p>
        </w:tc>
        <w:tc>
          <w:tcPr>
            <w:tcW w:w="2679" w:type="dxa"/>
            <w:vAlign w:val="center"/>
          </w:tcPr>
          <w:p w:rsidR="009F5766" w:rsidRPr="003077E7" w:rsidRDefault="009F5766" w:rsidP="003077E7">
            <w:pPr>
              <w:spacing w:line="276" w:lineRule="auto"/>
              <w:jc w:val="center"/>
              <w:rPr>
                <w:rFonts w:ascii="Times New Roman" w:hAnsi="Times New Roman" w:cs="Times New Roman"/>
                <w:b/>
                <w:iCs/>
                <w:kern w:val="22"/>
              </w:rPr>
            </w:pPr>
            <w:r w:rsidRPr="003077E7">
              <w:rPr>
                <w:rFonts w:ascii="Times New Roman" w:hAnsi="Times New Roman" w:cs="Times New Roman"/>
                <w:b/>
                <w:iCs/>
                <w:kern w:val="22"/>
              </w:rPr>
              <w:t>Volume</w:t>
            </w:r>
          </w:p>
          <w:p w:rsidR="009F5766" w:rsidRPr="003077E7" w:rsidRDefault="009F5766" w:rsidP="003077E7">
            <w:pPr>
              <w:spacing w:line="276" w:lineRule="auto"/>
              <w:jc w:val="center"/>
              <w:rPr>
                <w:rFonts w:ascii="Times New Roman" w:hAnsi="Times New Roman" w:cs="Times New Roman"/>
                <w:b/>
                <w:iCs/>
                <w:kern w:val="22"/>
              </w:rPr>
            </w:pPr>
            <w:r w:rsidRPr="003077E7">
              <w:rPr>
                <w:rFonts w:ascii="Times New Roman" w:hAnsi="Times New Roman" w:cs="Times New Roman"/>
                <w:b/>
                <w:iCs/>
                <w:kern w:val="22"/>
              </w:rPr>
              <w:t>(dalam satuan transaksi)</w:t>
            </w:r>
          </w:p>
        </w:tc>
        <w:tc>
          <w:tcPr>
            <w:tcW w:w="2282" w:type="dxa"/>
            <w:vAlign w:val="center"/>
          </w:tcPr>
          <w:p w:rsidR="009F5766" w:rsidRPr="003077E7" w:rsidRDefault="009F5766" w:rsidP="003077E7">
            <w:pPr>
              <w:spacing w:line="276" w:lineRule="auto"/>
              <w:jc w:val="center"/>
              <w:rPr>
                <w:rFonts w:ascii="Times New Roman" w:hAnsi="Times New Roman" w:cs="Times New Roman"/>
                <w:b/>
                <w:iCs/>
                <w:kern w:val="22"/>
              </w:rPr>
            </w:pPr>
            <w:r w:rsidRPr="003077E7">
              <w:rPr>
                <w:rFonts w:ascii="Times New Roman" w:hAnsi="Times New Roman" w:cs="Times New Roman"/>
                <w:b/>
                <w:iCs/>
                <w:kern w:val="22"/>
              </w:rPr>
              <w:t>Nilai E-Money</w:t>
            </w:r>
          </w:p>
          <w:p w:rsidR="009F5766" w:rsidRPr="003077E7" w:rsidRDefault="009F5766" w:rsidP="003077E7">
            <w:pPr>
              <w:spacing w:line="276" w:lineRule="auto"/>
              <w:jc w:val="center"/>
              <w:rPr>
                <w:rFonts w:ascii="Times New Roman" w:hAnsi="Times New Roman" w:cs="Times New Roman"/>
                <w:b/>
                <w:iCs/>
                <w:kern w:val="22"/>
              </w:rPr>
            </w:pPr>
            <w:r w:rsidRPr="003077E7">
              <w:rPr>
                <w:rFonts w:ascii="Times New Roman" w:hAnsi="Times New Roman" w:cs="Times New Roman"/>
                <w:b/>
                <w:iCs/>
                <w:kern w:val="22"/>
              </w:rPr>
              <w:t>(dalam juta rupiah)</w:t>
            </w:r>
          </w:p>
        </w:tc>
      </w:tr>
      <w:tr w:rsidR="009F5766" w:rsidRPr="003077E7" w:rsidTr="009F5766">
        <w:tc>
          <w:tcPr>
            <w:tcW w:w="1985" w:type="dxa"/>
          </w:tcPr>
          <w:p w:rsidR="009F5766" w:rsidRPr="003077E7" w:rsidRDefault="009F5766" w:rsidP="003077E7">
            <w:pPr>
              <w:spacing w:line="276" w:lineRule="auto"/>
              <w:jc w:val="center"/>
              <w:rPr>
                <w:rFonts w:ascii="Times New Roman" w:hAnsi="Times New Roman" w:cs="Times New Roman"/>
                <w:iCs/>
                <w:kern w:val="22"/>
              </w:rPr>
            </w:pPr>
            <w:r w:rsidRPr="003077E7">
              <w:rPr>
                <w:rFonts w:ascii="Times New Roman" w:hAnsi="Times New Roman" w:cs="Times New Roman"/>
                <w:iCs/>
                <w:kern w:val="22"/>
              </w:rPr>
              <w:t>2009</w:t>
            </w:r>
          </w:p>
        </w:tc>
        <w:tc>
          <w:tcPr>
            <w:tcW w:w="2410"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3.016.272</w:t>
            </w:r>
          </w:p>
        </w:tc>
        <w:tc>
          <w:tcPr>
            <w:tcW w:w="2679"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2.037.268</w:t>
            </w:r>
          </w:p>
        </w:tc>
        <w:tc>
          <w:tcPr>
            <w:tcW w:w="2282"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64.971</w:t>
            </w:r>
          </w:p>
        </w:tc>
      </w:tr>
      <w:tr w:rsidR="009F5766" w:rsidRPr="003077E7" w:rsidTr="009F5766">
        <w:tc>
          <w:tcPr>
            <w:tcW w:w="1985" w:type="dxa"/>
          </w:tcPr>
          <w:p w:rsidR="009F5766" w:rsidRPr="003077E7" w:rsidRDefault="009F5766" w:rsidP="003077E7">
            <w:pPr>
              <w:spacing w:line="276" w:lineRule="auto"/>
              <w:jc w:val="center"/>
              <w:rPr>
                <w:rFonts w:ascii="Times New Roman" w:hAnsi="Times New Roman" w:cs="Times New Roman"/>
                <w:iCs/>
                <w:kern w:val="22"/>
              </w:rPr>
            </w:pPr>
            <w:r w:rsidRPr="003077E7">
              <w:rPr>
                <w:rFonts w:ascii="Times New Roman" w:hAnsi="Times New Roman" w:cs="Times New Roman"/>
                <w:iCs/>
                <w:kern w:val="22"/>
              </w:rPr>
              <w:t>2010</w:t>
            </w:r>
          </w:p>
        </w:tc>
        <w:tc>
          <w:tcPr>
            <w:tcW w:w="2410"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7.914.018</w:t>
            </w:r>
          </w:p>
        </w:tc>
        <w:tc>
          <w:tcPr>
            <w:tcW w:w="2679"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2.898.167</w:t>
            </w:r>
          </w:p>
        </w:tc>
        <w:tc>
          <w:tcPr>
            <w:tcW w:w="2282"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63.900</w:t>
            </w:r>
          </w:p>
        </w:tc>
      </w:tr>
      <w:tr w:rsidR="009F5766" w:rsidRPr="003077E7" w:rsidTr="009F5766">
        <w:tc>
          <w:tcPr>
            <w:tcW w:w="1985" w:type="dxa"/>
          </w:tcPr>
          <w:p w:rsidR="009F5766" w:rsidRPr="003077E7" w:rsidRDefault="009F5766" w:rsidP="003077E7">
            <w:pPr>
              <w:spacing w:line="276" w:lineRule="auto"/>
              <w:jc w:val="center"/>
              <w:rPr>
                <w:rFonts w:ascii="Times New Roman" w:hAnsi="Times New Roman" w:cs="Times New Roman"/>
                <w:iCs/>
                <w:kern w:val="22"/>
              </w:rPr>
            </w:pPr>
            <w:r w:rsidRPr="003077E7">
              <w:rPr>
                <w:rFonts w:ascii="Times New Roman" w:hAnsi="Times New Roman" w:cs="Times New Roman"/>
                <w:iCs/>
                <w:kern w:val="22"/>
              </w:rPr>
              <w:t>2011</w:t>
            </w:r>
          </w:p>
        </w:tc>
        <w:tc>
          <w:tcPr>
            <w:tcW w:w="2410"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14.299.726</w:t>
            </w:r>
          </w:p>
        </w:tc>
        <w:tc>
          <w:tcPr>
            <w:tcW w:w="2679"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4.669.233</w:t>
            </w:r>
          </w:p>
        </w:tc>
        <w:tc>
          <w:tcPr>
            <w:tcW w:w="2282"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124.640</w:t>
            </w:r>
          </w:p>
        </w:tc>
      </w:tr>
      <w:tr w:rsidR="009F5766" w:rsidRPr="003077E7" w:rsidTr="009F5766">
        <w:tc>
          <w:tcPr>
            <w:tcW w:w="1985" w:type="dxa"/>
          </w:tcPr>
          <w:p w:rsidR="009F5766" w:rsidRPr="003077E7" w:rsidRDefault="009F5766" w:rsidP="003077E7">
            <w:pPr>
              <w:spacing w:line="276" w:lineRule="auto"/>
              <w:jc w:val="center"/>
              <w:rPr>
                <w:rFonts w:ascii="Times New Roman" w:hAnsi="Times New Roman" w:cs="Times New Roman"/>
                <w:iCs/>
                <w:kern w:val="22"/>
              </w:rPr>
            </w:pPr>
            <w:r w:rsidRPr="003077E7">
              <w:rPr>
                <w:rFonts w:ascii="Times New Roman" w:hAnsi="Times New Roman" w:cs="Times New Roman"/>
                <w:iCs/>
                <w:kern w:val="22"/>
              </w:rPr>
              <w:t>2012</w:t>
            </w:r>
          </w:p>
        </w:tc>
        <w:tc>
          <w:tcPr>
            <w:tcW w:w="2410"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21.869.946</w:t>
            </w:r>
          </w:p>
        </w:tc>
        <w:tc>
          <w:tcPr>
            <w:tcW w:w="2679"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10.260.989</w:t>
            </w:r>
          </w:p>
        </w:tc>
        <w:tc>
          <w:tcPr>
            <w:tcW w:w="2282"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246.116</w:t>
            </w:r>
          </w:p>
        </w:tc>
      </w:tr>
      <w:tr w:rsidR="009F5766" w:rsidRPr="003077E7" w:rsidTr="009F5766">
        <w:tc>
          <w:tcPr>
            <w:tcW w:w="1985" w:type="dxa"/>
          </w:tcPr>
          <w:p w:rsidR="009F5766" w:rsidRPr="003077E7" w:rsidRDefault="009F5766" w:rsidP="003077E7">
            <w:pPr>
              <w:spacing w:line="276" w:lineRule="auto"/>
              <w:jc w:val="center"/>
              <w:rPr>
                <w:rFonts w:ascii="Times New Roman" w:hAnsi="Times New Roman" w:cs="Times New Roman"/>
                <w:iCs/>
                <w:kern w:val="22"/>
              </w:rPr>
            </w:pPr>
            <w:r w:rsidRPr="003077E7">
              <w:rPr>
                <w:rFonts w:ascii="Times New Roman" w:hAnsi="Times New Roman" w:cs="Times New Roman"/>
                <w:iCs/>
                <w:kern w:val="22"/>
              </w:rPr>
              <w:t>2013</w:t>
            </w:r>
          </w:p>
        </w:tc>
        <w:tc>
          <w:tcPr>
            <w:tcW w:w="2410"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36.225.373</w:t>
            </w:r>
          </w:p>
        </w:tc>
        <w:tc>
          <w:tcPr>
            <w:tcW w:w="2679"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12.442.672</w:t>
            </w:r>
          </w:p>
        </w:tc>
        <w:tc>
          <w:tcPr>
            <w:tcW w:w="2282"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248.233</w:t>
            </w:r>
          </w:p>
        </w:tc>
      </w:tr>
      <w:tr w:rsidR="009F5766" w:rsidRPr="003077E7" w:rsidTr="009F5766">
        <w:tc>
          <w:tcPr>
            <w:tcW w:w="1985" w:type="dxa"/>
          </w:tcPr>
          <w:p w:rsidR="009F5766" w:rsidRPr="003077E7" w:rsidRDefault="009F5766" w:rsidP="003077E7">
            <w:pPr>
              <w:spacing w:line="276" w:lineRule="auto"/>
              <w:jc w:val="center"/>
              <w:rPr>
                <w:rFonts w:ascii="Times New Roman" w:hAnsi="Times New Roman" w:cs="Times New Roman"/>
                <w:iCs/>
                <w:kern w:val="22"/>
              </w:rPr>
            </w:pPr>
            <w:r w:rsidRPr="003077E7">
              <w:rPr>
                <w:rFonts w:ascii="Times New Roman" w:hAnsi="Times New Roman" w:cs="Times New Roman"/>
                <w:iCs/>
                <w:kern w:val="22"/>
              </w:rPr>
              <w:t>2014</w:t>
            </w:r>
          </w:p>
        </w:tc>
        <w:tc>
          <w:tcPr>
            <w:tcW w:w="2410"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35.738.233</w:t>
            </w:r>
          </w:p>
        </w:tc>
        <w:tc>
          <w:tcPr>
            <w:tcW w:w="2679"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26.154.071</w:t>
            </w:r>
          </w:p>
        </w:tc>
        <w:tc>
          <w:tcPr>
            <w:tcW w:w="2282"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281.383</w:t>
            </w:r>
          </w:p>
        </w:tc>
      </w:tr>
      <w:tr w:rsidR="009F5766" w:rsidRPr="003077E7" w:rsidTr="009F5766">
        <w:tc>
          <w:tcPr>
            <w:tcW w:w="1985" w:type="dxa"/>
          </w:tcPr>
          <w:p w:rsidR="009F5766" w:rsidRPr="003077E7" w:rsidRDefault="009F5766" w:rsidP="003077E7">
            <w:pPr>
              <w:spacing w:line="276" w:lineRule="auto"/>
              <w:jc w:val="center"/>
              <w:rPr>
                <w:rFonts w:ascii="Times New Roman" w:hAnsi="Times New Roman" w:cs="Times New Roman"/>
                <w:iCs/>
                <w:kern w:val="22"/>
              </w:rPr>
            </w:pPr>
            <w:r w:rsidRPr="003077E7">
              <w:rPr>
                <w:rFonts w:ascii="Times New Roman" w:hAnsi="Times New Roman" w:cs="Times New Roman"/>
                <w:iCs/>
                <w:kern w:val="22"/>
              </w:rPr>
              <w:t>2015</w:t>
            </w:r>
          </w:p>
        </w:tc>
        <w:tc>
          <w:tcPr>
            <w:tcW w:w="2410"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34.314.795</w:t>
            </w:r>
          </w:p>
        </w:tc>
        <w:tc>
          <w:tcPr>
            <w:tcW w:w="2679"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41.606.578</w:t>
            </w:r>
          </w:p>
        </w:tc>
        <w:tc>
          <w:tcPr>
            <w:tcW w:w="2282"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431.102</w:t>
            </w:r>
          </w:p>
        </w:tc>
      </w:tr>
      <w:tr w:rsidR="009F5766" w:rsidRPr="003077E7" w:rsidTr="009F5766">
        <w:tc>
          <w:tcPr>
            <w:tcW w:w="1985" w:type="dxa"/>
          </w:tcPr>
          <w:p w:rsidR="009F5766" w:rsidRPr="003077E7" w:rsidRDefault="009F5766" w:rsidP="003077E7">
            <w:pPr>
              <w:spacing w:line="276" w:lineRule="auto"/>
              <w:jc w:val="center"/>
              <w:rPr>
                <w:rFonts w:ascii="Times New Roman" w:hAnsi="Times New Roman" w:cs="Times New Roman"/>
                <w:iCs/>
                <w:kern w:val="22"/>
              </w:rPr>
            </w:pPr>
            <w:r w:rsidRPr="003077E7">
              <w:rPr>
                <w:rFonts w:ascii="Times New Roman" w:hAnsi="Times New Roman" w:cs="Times New Roman"/>
                <w:iCs/>
                <w:kern w:val="22"/>
              </w:rPr>
              <w:t>2016</w:t>
            </w:r>
          </w:p>
        </w:tc>
        <w:tc>
          <w:tcPr>
            <w:tcW w:w="2410"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51.204.580</w:t>
            </w:r>
          </w:p>
        </w:tc>
        <w:tc>
          <w:tcPr>
            <w:tcW w:w="2679"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79.228.422</w:t>
            </w:r>
          </w:p>
        </w:tc>
        <w:tc>
          <w:tcPr>
            <w:tcW w:w="2282"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749.766</w:t>
            </w:r>
          </w:p>
        </w:tc>
      </w:tr>
      <w:tr w:rsidR="009F5766" w:rsidRPr="003077E7" w:rsidTr="009F5766">
        <w:tc>
          <w:tcPr>
            <w:tcW w:w="1985" w:type="dxa"/>
          </w:tcPr>
          <w:p w:rsidR="009F5766" w:rsidRPr="003077E7" w:rsidRDefault="009F5766" w:rsidP="003077E7">
            <w:pPr>
              <w:spacing w:line="276" w:lineRule="auto"/>
              <w:jc w:val="center"/>
              <w:rPr>
                <w:rFonts w:ascii="Times New Roman" w:hAnsi="Times New Roman" w:cs="Times New Roman"/>
                <w:iCs/>
                <w:kern w:val="22"/>
              </w:rPr>
            </w:pPr>
            <w:r w:rsidRPr="003077E7">
              <w:rPr>
                <w:rFonts w:ascii="Times New Roman" w:hAnsi="Times New Roman" w:cs="Times New Roman"/>
                <w:iCs/>
                <w:kern w:val="22"/>
              </w:rPr>
              <w:t>2017</w:t>
            </w:r>
          </w:p>
        </w:tc>
        <w:tc>
          <w:tcPr>
            <w:tcW w:w="2410"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90.003.848</w:t>
            </w:r>
          </w:p>
        </w:tc>
        <w:tc>
          <w:tcPr>
            <w:tcW w:w="2679"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163.301.280</w:t>
            </w:r>
          </w:p>
        </w:tc>
        <w:tc>
          <w:tcPr>
            <w:tcW w:w="2282"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1.957.290</w:t>
            </w:r>
          </w:p>
        </w:tc>
      </w:tr>
      <w:tr w:rsidR="009F5766" w:rsidRPr="003077E7" w:rsidTr="009F5766">
        <w:tc>
          <w:tcPr>
            <w:tcW w:w="1985" w:type="dxa"/>
          </w:tcPr>
          <w:p w:rsidR="009F5766" w:rsidRPr="003077E7" w:rsidRDefault="009F5766" w:rsidP="003077E7">
            <w:pPr>
              <w:spacing w:line="276" w:lineRule="auto"/>
              <w:jc w:val="center"/>
              <w:rPr>
                <w:rFonts w:ascii="Times New Roman" w:hAnsi="Times New Roman" w:cs="Times New Roman"/>
                <w:iCs/>
                <w:kern w:val="22"/>
              </w:rPr>
            </w:pPr>
            <w:r w:rsidRPr="003077E7">
              <w:rPr>
                <w:rFonts w:ascii="Times New Roman" w:hAnsi="Times New Roman" w:cs="Times New Roman"/>
                <w:iCs/>
                <w:kern w:val="22"/>
              </w:rPr>
              <w:t>2018</w:t>
            </w:r>
          </w:p>
        </w:tc>
        <w:tc>
          <w:tcPr>
            <w:tcW w:w="2410"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167.205.578</w:t>
            </w:r>
          </w:p>
        </w:tc>
        <w:tc>
          <w:tcPr>
            <w:tcW w:w="2679"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310.719.605</w:t>
            </w:r>
          </w:p>
        </w:tc>
        <w:tc>
          <w:tcPr>
            <w:tcW w:w="2282" w:type="dxa"/>
          </w:tcPr>
          <w:p w:rsidR="009F5766" w:rsidRPr="003077E7" w:rsidRDefault="009F5766" w:rsidP="003077E7">
            <w:pPr>
              <w:pStyle w:val="Default"/>
              <w:spacing w:line="276" w:lineRule="auto"/>
              <w:jc w:val="center"/>
              <w:rPr>
                <w:rFonts w:ascii="Times New Roman" w:hAnsi="Times New Roman" w:cs="Times New Roman"/>
                <w:kern w:val="22"/>
                <w:sz w:val="22"/>
                <w:szCs w:val="22"/>
              </w:rPr>
            </w:pPr>
            <w:r w:rsidRPr="003077E7">
              <w:rPr>
                <w:rFonts w:ascii="Times New Roman" w:hAnsi="Times New Roman" w:cs="Times New Roman"/>
                <w:kern w:val="22"/>
                <w:sz w:val="22"/>
                <w:szCs w:val="22"/>
              </w:rPr>
              <w:t>5.886.152</w:t>
            </w:r>
          </w:p>
        </w:tc>
      </w:tr>
    </w:tbl>
    <w:p w:rsidR="009F5766" w:rsidRPr="003077E7" w:rsidRDefault="00BC1E92" w:rsidP="003077E7">
      <w:pPr>
        <w:spacing w:after="0"/>
        <w:jc w:val="both"/>
        <w:rPr>
          <w:rFonts w:ascii="Times New Roman" w:hAnsi="Times New Roman" w:cs="Times New Roman"/>
          <w:iCs/>
          <w:kern w:val="22"/>
        </w:rPr>
      </w:pPr>
      <w:r w:rsidRPr="003077E7">
        <w:rPr>
          <w:rFonts w:ascii="Times New Roman" w:hAnsi="Times New Roman" w:cs="Times New Roman"/>
          <w:kern w:val="22"/>
        </w:rPr>
        <w:t>Sumber: Bank Indonesia 2018, data yang telah diolah oleh penulis</w:t>
      </w:r>
    </w:p>
    <w:p w:rsidR="00BC1E92" w:rsidRPr="003077E7" w:rsidRDefault="00BC1E92" w:rsidP="003077E7">
      <w:pPr>
        <w:autoSpaceDE w:val="0"/>
        <w:autoSpaceDN w:val="0"/>
        <w:adjustRightInd w:val="0"/>
        <w:spacing w:after="0"/>
        <w:ind w:firstLine="709"/>
        <w:jc w:val="both"/>
        <w:rPr>
          <w:rFonts w:ascii="Times New Roman" w:hAnsi="Times New Roman" w:cs="Times New Roman"/>
          <w:color w:val="000000"/>
          <w:kern w:val="22"/>
        </w:rPr>
      </w:pPr>
      <w:r w:rsidRPr="00BC1E92">
        <w:rPr>
          <w:rFonts w:ascii="Times New Roman" w:hAnsi="Times New Roman" w:cs="Times New Roman"/>
          <w:color w:val="000000"/>
          <w:kern w:val="22"/>
        </w:rPr>
        <w:t xml:space="preserve">Dari tabel 1 berdasarkan data dari Bank Indonesia mengenai jumlah instrumen, volume, dan nilai transaksi </w:t>
      </w:r>
      <w:r w:rsidRPr="00BC1E92">
        <w:rPr>
          <w:rFonts w:ascii="Times New Roman" w:hAnsi="Times New Roman" w:cs="Times New Roman"/>
          <w:i/>
          <w:iCs/>
          <w:color w:val="000000"/>
          <w:kern w:val="22"/>
        </w:rPr>
        <w:t xml:space="preserve">e-money </w:t>
      </w:r>
      <w:r w:rsidRPr="00BC1E92">
        <w:rPr>
          <w:rFonts w:ascii="Times New Roman" w:hAnsi="Times New Roman" w:cs="Times New Roman"/>
          <w:color w:val="000000"/>
          <w:kern w:val="22"/>
        </w:rPr>
        <w:t xml:space="preserve">dapat dilihat bahwa jumlah instrumen, volume, dan nilai </w:t>
      </w:r>
      <w:r w:rsidRPr="00BC1E92">
        <w:rPr>
          <w:rFonts w:ascii="Times New Roman" w:hAnsi="Times New Roman" w:cs="Times New Roman"/>
          <w:i/>
          <w:iCs/>
          <w:color w:val="000000"/>
          <w:kern w:val="22"/>
        </w:rPr>
        <w:t xml:space="preserve">e-money </w:t>
      </w:r>
      <w:r w:rsidRPr="00BC1E92">
        <w:rPr>
          <w:rFonts w:ascii="Times New Roman" w:hAnsi="Times New Roman" w:cs="Times New Roman"/>
          <w:color w:val="000000"/>
          <w:kern w:val="22"/>
        </w:rPr>
        <w:t>dari tahun 2009 sampai dengan 2018 rata-rata mengalami kenaikan di setiap tahunnya, meskipun ada pen</w:t>
      </w:r>
      <w:r w:rsidRPr="003077E7">
        <w:rPr>
          <w:rFonts w:ascii="Times New Roman" w:hAnsi="Times New Roman" w:cs="Times New Roman"/>
          <w:color w:val="000000"/>
          <w:kern w:val="22"/>
        </w:rPr>
        <w:t>urunan tetapi tidak signifikan.</w:t>
      </w:r>
    </w:p>
    <w:p w:rsidR="00BC1E92" w:rsidRPr="003077E7" w:rsidRDefault="00BC1E92" w:rsidP="003077E7">
      <w:pPr>
        <w:autoSpaceDE w:val="0"/>
        <w:autoSpaceDN w:val="0"/>
        <w:adjustRightInd w:val="0"/>
        <w:spacing w:after="0"/>
        <w:ind w:firstLine="709"/>
        <w:jc w:val="both"/>
        <w:rPr>
          <w:rFonts w:ascii="Times New Roman" w:hAnsi="Times New Roman" w:cs="Times New Roman"/>
          <w:color w:val="000000"/>
          <w:kern w:val="22"/>
        </w:rPr>
      </w:pPr>
      <w:r w:rsidRPr="00BC1E92">
        <w:rPr>
          <w:rFonts w:ascii="Times New Roman" w:hAnsi="Times New Roman" w:cs="Times New Roman"/>
          <w:color w:val="000000"/>
          <w:kern w:val="22"/>
        </w:rPr>
        <w:t xml:space="preserve">Berdasarkan latar belakang permasalahan dan beberapa referensi penelitian terdahulu mengenai permasalahan tersebut, peneliti tertarik untuk melakukan penelitian yang berkaitan dengan </w:t>
      </w:r>
      <w:r w:rsidRPr="00BC1E92">
        <w:rPr>
          <w:rFonts w:ascii="Times New Roman" w:hAnsi="Times New Roman" w:cs="Times New Roman"/>
          <w:i/>
          <w:iCs/>
          <w:color w:val="000000"/>
          <w:kern w:val="22"/>
        </w:rPr>
        <w:t xml:space="preserve">e-money </w:t>
      </w:r>
      <w:r w:rsidRPr="00BC1E92">
        <w:rPr>
          <w:rFonts w:ascii="Times New Roman" w:hAnsi="Times New Roman" w:cs="Times New Roman"/>
          <w:color w:val="000000"/>
          <w:kern w:val="22"/>
        </w:rPr>
        <w:t>dengan judul</w:t>
      </w:r>
      <w:r w:rsidRPr="003077E7">
        <w:rPr>
          <w:rFonts w:ascii="Times New Roman" w:hAnsi="Times New Roman" w:cs="Times New Roman"/>
          <w:color w:val="000000"/>
          <w:kern w:val="22"/>
        </w:rPr>
        <w:t xml:space="preserve"> “Pendekatan Technology Acceptance Model (TAM) dalam Menganalisis Minat Perilaku Penggunaan E-Money pada Mahasiswa UIN Sunan gunung Djati Bandung.” </w:t>
      </w:r>
      <w:r w:rsidRPr="00BC1E92">
        <w:rPr>
          <w:rFonts w:ascii="Times New Roman" w:hAnsi="Times New Roman" w:cs="Times New Roman"/>
          <w:color w:val="000000"/>
          <w:kern w:val="22"/>
        </w:rPr>
        <w:t xml:space="preserve">Adapun unit analisis dalam penelitian ini adalah mahasiswa </w:t>
      </w:r>
      <w:r w:rsidRPr="003077E7">
        <w:rPr>
          <w:rFonts w:ascii="Times New Roman" w:hAnsi="Times New Roman" w:cs="Times New Roman"/>
          <w:color w:val="000000"/>
          <w:kern w:val="22"/>
        </w:rPr>
        <w:t>UIN Bandung</w:t>
      </w:r>
      <w:r w:rsidRPr="00BC1E92">
        <w:rPr>
          <w:rFonts w:ascii="Times New Roman" w:hAnsi="Times New Roman" w:cs="Times New Roman"/>
          <w:color w:val="000000"/>
          <w:kern w:val="22"/>
        </w:rPr>
        <w:t xml:space="preserve">, mengingat saat ini jumlah instrumen, volume, serta nilai dari </w:t>
      </w:r>
      <w:r w:rsidRPr="00BC1E92">
        <w:rPr>
          <w:rFonts w:ascii="Times New Roman" w:hAnsi="Times New Roman" w:cs="Times New Roman"/>
          <w:i/>
          <w:iCs/>
          <w:color w:val="000000"/>
          <w:kern w:val="22"/>
        </w:rPr>
        <w:t xml:space="preserve">e-money </w:t>
      </w:r>
      <w:r w:rsidRPr="00BC1E92">
        <w:rPr>
          <w:rFonts w:ascii="Times New Roman" w:hAnsi="Times New Roman" w:cs="Times New Roman"/>
          <w:color w:val="000000"/>
          <w:kern w:val="22"/>
        </w:rPr>
        <w:t xml:space="preserve">semakin meningkat namun di lingkungan mahasiswa </w:t>
      </w:r>
      <w:r w:rsidRPr="003077E7">
        <w:rPr>
          <w:rFonts w:ascii="Times New Roman" w:hAnsi="Times New Roman" w:cs="Times New Roman"/>
          <w:color w:val="000000"/>
          <w:kern w:val="22"/>
        </w:rPr>
        <w:t xml:space="preserve">UIN Bandung </w:t>
      </w:r>
      <w:r w:rsidRPr="00BC1E92">
        <w:rPr>
          <w:rFonts w:ascii="Times New Roman" w:hAnsi="Times New Roman" w:cs="Times New Roman"/>
          <w:i/>
          <w:iCs/>
          <w:color w:val="000000"/>
          <w:kern w:val="22"/>
        </w:rPr>
        <w:t xml:space="preserve">e-money </w:t>
      </w:r>
      <w:r w:rsidRPr="00BC1E92">
        <w:rPr>
          <w:rFonts w:ascii="Times New Roman" w:hAnsi="Times New Roman" w:cs="Times New Roman"/>
          <w:color w:val="000000"/>
          <w:kern w:val="22"/>
        </w:rPr>
        <w:t xml:space="preserve">belum diterapkan sebagai alat pembayaran secara keseluruhan dalam kegiatan bertransaksi sehari-hari, sehingga perlu dipastikan faktor apa saja yang dapat mempengaruhi minat terhadap penggunaan </w:t>
      </w:r>
      <w:r w:rsidRPr="00BC1E92">
        <w:rPr>
          <w:rFonts w:ascii="Times New Roman" w:hAnsi="Times New Roman" w:cs="Times New Roman"/>
          <w:i/>
          <w:iCs/>
          <w:color w:val="000000"/>
          <w:kern w:val="22"/>
        </w:rPr>
        <w:t xml:space="preserve">e-money </w:t>
      </w:r>
      <w:r w:rsidRPr="00BC1E92">
        <w:rPr>
          <w:rFonts w:ascii="Times New Roman" w:hAnsi="Times New Roman" w:cs="Times New Roman"/>
          <w:color w:val="000000"/>
          <w:kern w:val="22"/>
        </w:rPr>
        <w:t>pad</w:t>
      </w:r>
      <w:r w:rsidRPr="003077E7">
        <w:rPr>
          <w:rFonts w:ascii="Times New Roman" w:hAnsi="Times New Roman" w:cs="Times New Roman"/>
          <w:color w:val="000000"/>
          <w:kern w:val="22"/>
        </w:rPr>
        <w:t xml:space="preserve">a mahasiswa </w:t>
      </w:r>
      <w:r w:rsidR="00352E71" w:rsidRPr="003077E7">
        <w:rPr>
          <w:rFonts w:ascii="Times New Roman" w:hAnsi="Times New Roman" w:cs="Times New Roman"/>
          <w:color w:val="000000"/>
          <w:kern w:val="22"/>
        </w:rPr>
        <w:t>UIN Bandung</w:t>
      </w:r>
      <w:r w:rsidRPr="003077E7">
        <w:rPr>
          <w:rFonts w:ascii="Times New Roman" w:hAnsi="Times New Roman" w:cs="Times New Roman"/>
          <w:color w:val="000000"/>
          <w:kern w:val="22"/>
        </w:rPr>
        <w:t>.</w:t>
      </w:r>
    </w:p>
    <w:p w:rsidR="00BC1E92" w:rsidRPr="003077E7" w:rsidRDefault="00BC1E92" w:rsidP="003077E7">
      <w:pPr>
        <w:autoSpaceDE w:val="0"/>
        <w:autoSpaceDN w:val="0"/>
        <w:adjustRightInd w:val="0"/>
        <w:spacing w:after="0"/>
        <w:ind w:firstLine="709"/>
        <w:jc w:val="both"/>
        <w:rPr>
          <w:rFonts w:ascii="Times New Roman" w:hAnsi="Times New Roman" w:cs="Times New Roman"/>
          <w:color w:val="000000"/>
          <w:kern w:val="22"/>
        </w:rPr>
      </w:pPr>
      <w:r w:rsidRPr="00BC1E92">
        <w:rPr>
          <w:rFonts w:ascii="Times New Roman" w:hAnsi="Times New Roman" w:cs="Times New Roman"/>
          <w:color w:val="000000"/>
          <w:kern w:val="22"/>
        </w:rPr>
        <w:t xml:space="preserve">Penelitian ini menggunakan teori </w:t>
      </w:r>
      <w:r w:rsidRPr="00BC1E92">
        <w:rPr>
          <w:rFonts w:ascii="Times New Roman" w:hAnsi="Times New Roman" w:cs="Times New Roman"/>
          <w:i/>
          <w:iCs/>
          <w:color w:val="000000"/>
          <w:kern w:val="22"/>
        </w:rPr>
        <w:t xml:space="preserve">Technology Acceptance Model </w:t>
      </w:r>
      <w:r w:rsidRPr="00BC1E92">
        <w:rPr>
          <w:rFonts w:ascii="Times New Roman" w:hAnsi="Times New Roman" w:cs="Times New Roman"/>
          <w:color w:val="000000"/>
          <w:kern w:val="22"/>
        </w:rPr>
        <w:t>(</w:t>
      </w:r>
      <w:r w:rsidRPr="00BC1E92">
        <w:rPr>
          <w:rFonts w:ascii="Times New Roman" w:hAnsi="Times New Roman" w:cs="Times New Roman"/>
          <w:i/>
          <w:iCs/>
          <w:color w:val="000000"/>
          <w:kern w:val="22"/>
        </w:rPr>
        <w:t>TAM</w:t>
      </w:r>
      <w:r w:rsidRPr="00BC1E92">
        <w:rPr>
          <w:rFonts w:ascii="Times New Roman" w:hAnsi="Times New Roman" w:cs="Times New Roman"/>
          <w:color w:val="000000"/>
          <w:kern w:val="22"/>
        </w:rPr>
        <w:t xml:space="preserve">) berdasarkan teori yang diungkapkan oleh Venkatesh dan Davis (2000) dalam Sayekti dan Putarta (2016) bahwa </w:t>
      </w:r>
      <w:r w:rsidRPr="00BC1E92">
        <w:rPr>
          <w:rFonts w:ascii="Times New Roman" w:hAnsi="Times New Roman" w:cs="Times New Roman"/>
          <w:i/>
          <w:iCs/>
          <w:color w:val="000000"/>
          <w:kern w:val="22"/>
        </w:rPr>
        <w:t xml:space="preserve">TAM </w:t>
      </w:r>
      <w:r w:rsidRPr="00BC1E92">
        <w:rPr>
          <w:rFonts w:ascii="Times New Roman" w:hAnsi="Times New Roman" w:cs="Times New Roman"/>
          <w:color w:val="000000"/>
          <w:kern w:val="22"/>
        </w:rPr>
        <w:t xml:space="preserve">merupakan sebuah konsep yang dianggap paling baik dalam menjelaskan perilaku </w:t>
      </w:r>
      <w:r w:rsidRPr="00BC1E92">
        <w:rPr>
          <w:rFonts w:ascii="Times New Roman" w:hAnsi="Times New Roman" w:cs="Times New Roman"/>
          <w:i/>
          <w:iCs/>
          <w:color w:val="000000"/>
          <w:kern w:val="22"/>
        </w:rPr>
        <w:t xml:space="preserve">user </w:t>
      </w:r>
      <w:r w:rsidRPr="00BC1E92">
        <w:rPr>
          <w:rFonts w:ascii="Times New Roman" w:hAnsi="Times New Roman" w:cs="Times New Roman"/>
          <w:color w:val="000000"/>
          <w:kern w:val="22"/>
        </w:rPr>
        <w:t xml:space="preserve">terhadap sistem teknologi informasi baru. </w:t>
      </w:r>
      <w:r w:rsidRPr="00BC1E92">
        <w:rPr>
          <w:rFonts w:ascii="Times New Roman" w:hAnsi="Times New Roman" w:cs="Times New Roman"/>
          <w:i/>
          <w:iCs/>
          <w:color w:val="000000"/>
          <w:kern w:val="22"/>
        </w:rPr>
        <w:t xml:space="preserve">TAM </w:t>
      </w:r>
      <w:r w:rsidRPr="00BC1E92">
        <w:rPr>
          <w:rFonts w:ascii="Times New Roman" w:hAnsi="Times New Roman" w:cs="Times New Roman"/>
          <w:color w:val="000000"/>
          <w:kern w:val="22"/>
        </w:rPr>
        <w:t xml:space="preserve">merupakan model yang dianggap paling tepat dalam menjelaskan bagaimana </w:t>
      </w:r>
      <w:r w:rsidRPr="00BC1E92">
        <w:rPr>
          <w:rFonts w:ascii="Times New Roman" w:hAnsi="Times New Roman" w:cs="Times New Roman"/>
          <w:i/>
          <w:iCs/>
          <w:color w:val="000000"/>
          <w:kern w:val="22"/>
        </w:rPr>
        <w:t xml:space="preserve">user </w:t>
      </w:r>
      <w:r w:rsidRPr="003077E7">
        <w:rPr>
          <w:rFonts w:ascii="Times New Roman" w:hAnsi="Times New Roman" w:cs="Times New Roman"/>
          <w:color w:val="000000"/>
          <w:kern w:val="22"/>
        </w:rPr>
        <w:t>menerima sebuah sistem.</w:t>
      </w:r>
    </w:p>
    <w:p w:rsidR="00352E71" w:rsidRPr="003077E7" w:rsidRDefault="00BC1E92" w:rsidP="003077E7">
      <w:pPr>
        <w:autoSpaceDE w:val="0"/>
        <w:autoSpaceDN w:val="0"/>
        <w:adjustRightInd w:val="0"/>
        <w:spacing w:after="0"/>
        <w:ind w:firstLine="709"/>
        <w:jc w:val="both"/>
        <w:rPr>
          <w:rFonts w:ascii="Times New Roman" w:hAnsi="Times New Roman" w:cs="Times New Roman"/>
          <w:color w:val="000000"/>
          <w:kern w:val="22"/>
        </w:rPr>
      </w:pPr>
      <w:r w:rsidRPr="00BC1E92">
        <w:rPr>
          <w:rFonts w:ascii="Times New Roman" w:hAnsi="Times New Roman" w:cs="Times New Roman"/>
          <w:color w:val="000000"/>
          <w:kern w:val="22"/>
        </w:rPr>
        <w:t xml:space="preserve">Faktor </w:t>
      </w:r>
      <w:r w:rsidRPr="00BC1E92">
        <w:rPr>
          <w:rFonts w:ascii="Times New Roman" w:hAnsi="Times New Roman" w:cs="Times New Roman"/>
          <w:i/>
          <w:iCs/>
          <w:color w:val="000000"/>
          <w:kern w:val="22"/>
        </w:rPr>
        <w:t xml:space="preserve">TAM </w:t>
      </w:r>
      <w:r w:rsidRPr="00BC1E92">
        <w:rPr>
          <w:rFonts w:ascii="Times New Roman" w:hAnsi="Times New Roman" w:cs="Times New Roman"/>
          <w:color w:val="000000"/>
          <w:kern w:val="22"/>
        </w:rPr>
        <w:t xml:space="preserve">yang digunakan dalam penelitian ini yaitu </w:t>
      </w:r>
      <w:r w:rsidRPr="00BC1E92">
        <w:rPr>
          <w:rFonts w:ascii="Times New Roman" w:hAnsi="Times New Roman" w:cs="Times New Roman"/>
          <w:i/>
          <w:iCs/>
          <w:color w:val="000000"/>
          <w:kern w:val="22"/>
        </w:rPr>
        <w:t xml:space="preserve">perceived usefulness </w:t>
      </w:r>
      <w:r w:rsidRPr="00BC1E92">
        <w:rPr>
          <w:rFonts w:ascii="Times New Roman" w:hAnsi="Times New Roman" w:cs="Times New Roman"/>
          <w:color w:val="000000"/>
          <w:kern w:val="22"/>
        </w:rPr>
        <w:t xml:space="preserve">dan </w:t>
      </w:r>
      <w:r w:rsidRPr="00BC1E92">
        <w:rPr>
          <w:rFonts w:ascii="Times New Roman" w:hAnsi="Times New Roman" w:cs="Times New Roman"/>
          <w:i/>
          <w:iCs/>
          <w:color w:val="000000"/>
          <w:kern w:val="22"/>
        </w:rPr>
        <w:t xml:space="preserve">perceived ease of use </w:t>
      </w:r>
      <w:r w:rsidRPr="00BC1E92">
        <w:rPr>
          <w:rFonts w:ascii="Times New Roman" w:hAnsi="Times New Roman" w:cs="Times New Roman"/>
          <w:color w:val="000000"/>
          <w:kern w:val="22"/>
        </w:rPr>
        <w:t xml:space="preserve">sesuai dengan teori dari Davis (1989) yang menyatakan bahwa </w:t>
      </w:r>
      <w:r w:rsidRPr="00BC1E92">
        <w:rPr>
          <w:rFonts w:ascii="Times New Roman" w:hAnsi="Times New Roman" w:cs="Times New Roman"/>
          <w:i/>
          <w:iCs/>
          <w:color w:val="000000"/>
          <w:kern w:val="22"/>
        </w:rPr>
        <w:t xml:space="preserve">perceived usefulness </w:t>
      </w:r>
      <w:r w:rsidRPr="00BC1E92">
        <w:rPr>
          <w:rFonts w:ascii="Times New Roman" w:hAnsi="Times New Roman" w:cs="Times New Roman"/>
          <w:color w:val="000000"/>
          <w:kern w:val="22"/>
        </w:rPr>
        <w:t xml:space="preserve">dan </w:t>
      </w:r>
      <w:r w:rsidRPr="00BC1E92">
        <w:rPr>
          <w:rFonts w:ascii="Times New Roman" w:hAnsi="Times New Roman" w:cs="Times New Roman"/>
          <w:i/>
          <w:iCs/>
          <w:color w:val="000000"/>
          <w:kern w:val="22"/>
        </w:rPr>
        <w:t xml:space="preserve">perceived ease of use </w:t>
      </w:r>
      <w:r w:rsidRPr="00BC1E92">
        <w:rPr>
          <w:rFonts w:ascii="Times New Roman" w:hAnsi="Times New Roman" w:cs="Times New Roman"/>
          <w:color w:val="000000"/>
          <w:kern w:val="22"/>
        </w:rPr>
        <w:t>merupakan penentu dasar dari penerimaan pengguna. Penelitian ini kemudian menyarankan untuk menambahkan konstruk/variabel baru untuk mengetahui lebih rinci mengenai konstruk/variabel yang mempengaruhi keingi</w:t>
      </w:r>
      <w:r w:rsidR="00352E71" w:rsidRPr="003077E7">
        <w:rPr>
          <w:rFonts w:ascii="Times New Roman" w:hAnsi="Times New Roman" w:cs="Times New Roman"/>
          <w:color w:val="000000"/>
          <w:kern w:val="22"/>
        </w:rPr>
        <w:t>nan penggunaan suatu teknologi.</w:t>
      </w:r>
    </w:p>
    <w:p w:rsidR="00352E71" w:rsidRPr="003077E7" w:rsidRDefault="00BC1E92" w:rsidP="003077E7">
      <w:pPr>
        <w:autoSpaceDE w:val="0"/>
        <w:autoSpaceDN w:val="0"/>
        <w:adjustRightInd w:val="0"/>
        <w:spacing w:after="0"/>
        <w:ind w:firstLine="709"/>
        <w:jc w:val="both"/>
        <w:rPr>
          <w:rFonts w:ascii="Times New Roman" w:hAnsi="Times New Roman" w:cs="Times New Roman"/>
          <w:color w:val="000000"/>
          <w:kern w:val="22"/>
        </w:rPr>
      </w:pPr>
      <w:r w:rsidRPr="003077E7">
        <w:rPr>
          <w:rFonts w:ascii="Times New Roman" w:hAnsi="Times New Roman" w:cs="Times New Roman"/>
          <w:color w:val="000000"/>
          <w:kern w:val="22"/>
        </w:rPr>
        <w:t xml:space="preserve">Rick, Bohme, dan Moore (2015) memberikan bukti empiris bahwa penambahan variabel </w:t>
      </w:r>
      <w:r w:rsidRPr="003077E7">
        <w:rPr>
          <w:rFonts w:ascii="Times New Roman" w:hAnsi="Times New Roman" w:cs="Times New Roman"/>
          <w:i/>
          <w:iCs/>
          <w:color w:val="000000"/>
          <w:kern w:val="22"/>
        </w:rPr>
        <w:t xml:space="preserve">perceived risk </w:t>
      </w:r>
      <w:r w:rsidRPr="003077E7">
        <w:rPr>
          <w:rFonts w:ascii="Times New Roman" w:hAnsi="Times New Roman" w:cs="Times New Roman"/>
          <w:color w:val="000000"/>
          <w:kern w:val="22"/>
        </w:rPr>
        <w:t xml:space="preserve">dalam model </w:t>
      </w:r>
      <w:r w:rsidRPr="003077E7">
        <w:rPr>
          <w:rFonts w:ascii="Times New Roman" w:hAnsi="Times New Roman" w:cs="Times New Roman"/>
          <w:i/>
          <w:iCs/>
          <w:color w:val="000000"/>
          <w:kern w:val="22"/>
        </w:rPr>
        <w:t xml:space="preserve">TAM </w:t>
      </w:r>
      <w:r w:rsidRPr="003077E7">
        <w:rPr>
          <w:rFonts w:ascii="Times New Roman" w:hAnsi="Times New Roman" w:cs="Times New Roman"/>
          <w:color w:val="000000"/>
          <w:kern w:val="22"/>
        </w:rPr>
        <w:t>dapat diterapkan untuk menjelaskan penghindaran kejahatan pada layanan online. Dinyatakan bahwa penambahan variabel</w:t>
      </w:r>
      <w:r w:rsidR="00352E71" w:rsidRPr="003077E7">
        <w:rPr>
          <w:rFonts w:ascii="Times New Roman" w:hAnsi="Times New Roman" w:cs="Times New Roman"/>
          <w:color w:val="000000"/>
          <w:kern w:val="22"/>
        </w:rPr>
        <w:t xml:space="preserve"> </w:t>
      </w:r>
      <w:r w:rsidR="00352E71" w:rsidRPr="003077E7">
        <w:rPr>
          <w:rFonts w:ascii="Times New Roman" w:hAnsi="Times New Roman" w:cs="Times New Roman"/>
          <w:i/>
          <w:iCs/>
          <w:kern w:val="22"/>
        </w:rPr>
        <w:t xml:space="preserve">perceived risk </w:t>
      </w:r>
      <w:r w:rsidR="00352E71" w:rsidRPr="003077E7">
        <w:rPr>
          <w:rFonts w:ascii="Times New Roman" w:hAnsi="Times New Roman" w:cs="Times New Roman"/>
          <w:kern w:val="22"/>
        </w:rPr>
        <w:t xml:space="preserve">pada model </w:t>
      </w:r>
      <w:r w:rsidR="00352E71" w:rsidRPr="003077E7">
        <w:rPr>
          <w:rFonts w:ascii="Times New Roman" w:hAnsi="Times New Roman" w:cs="Times New Roman"/>
          <w:i/>
          <w:iCs/>
          <w:kern w:val="22"/>
        </w:rPr>
        <w:t xml:space="preserve">TAM </w:t>
      </w:r>
      <w:r w:rsidR="00352E71" w:rsidRPr="003077E7">
        <w:rPr>
          <w:rFonts w:ascii="Times New Roman" w:hAnsi="Times New Roman" w:cs="Times New Roman"/>
          <w:kern w:val="22"/>
        </w:rPr>
        <w:t>juga dapat memperkuat saran sebelumnya untuk mempertimbangkan faktor negatif saat mempelajari mengenai penerimaan teknologi (</w:t>
      </w:r>
      <w:r w:rsidR="00352E71" w:rsidRPr="003077E7">
        <w:rPr>
          <w:rFonts w:ascii="Times New Roman" w:hAnsi="Times New Roman" w:cs="Times New Roman"/>
          <w:i/>
          <w:iCs/>
          <w:kern w:val="22"/>
        </w:rPr>
        <w:t>technology acceptance</w:t>
      </w:r>
      <w:r w:rsidR="00352E71" w:rsidRPr="003077E7">
        <w:rPr>
          <w:rFonts w:ascii="Times New Roman" w:hAnsi="Times New Roman" w:cs="Times New Roman"/>
          <w:kern w:val="22"/>
        </w:rPr>
        <w:t xml:space="preserve">). </w:t>
      </w:r>
    </w:p>
    <w:p w:rsidR="009F5766" w:rsidRPr="003077E7" w:rsidRDefault="00352E71" w:rsidP="003077E7">
      <w:pPr>
        <w:autoSpaceDE w:val="0"/>
        <w:autoSpaceDN w:val="0"/>
        <w:adjustRightInd w:val="0"/>
        <w:spacing w:after="0"/>
        <w:ind w:firstLine="709"/>
        <w:jc w:val="both"/>
        <w:rPr>
          <w:rFonts w:ascii="Times New Roman" w:hAnsi="Times New Roman" w:cs="Times New Roman"/>
          <w:color w:val="000000"/>
          <w:kern w:val="22"/>
        </w:rPr>
      </w:pPr>
      <w:r w:rsidRPr="003077E7">
        <w:rPr>
          <w:rFonts w:ascii="Times New Roman" w:hAnsi="Times New Roman" w:cs="Times New Roman"/>
          <w:color w:val="000000"/>
          <w:kern w:val="22"/>
        </w:rPr>
        <w:t xml:space="preserve">Melalui modifikasi dan pengembangan teori </w:t>
      </w:r>
      <w:r w:rsidRPr="003077E7">
        <w:rPr>
          <w:rFonts w:ascii="Times New Roman" w:hAnsi="Times New Roman" w:cs="Times New Roman"/>
          <w:i/>
          <w:iCs/>
          <w:color w:val="000000"/>
          <w:kern w:val="22"/>
        </w:rPr>
        <w:t>TAM</w:t>
      </w:r>
      <w:r w:rsidRPr="003077E7">
        <w:rPr>
          <w:rFonts w:ascii="Times New Roman" w:hAnsi="Times New Roman" w:cs="Times New Roman"/>
          <w:color w:val="000000"/>
          <w:kern w:val="22"/>
        </w:rPr>
        <w:t xml:space="preserve">, dapat dipahami bahwa reaksi dan persepsi pengguna terhadap teknologi dapat mempengaruhi sikapnya dalam penerimaan penggunaan teknologi. Faktor yang dipilih untuk modifikasi dan pengembangan teori </w:t>
      </w:r>
      <w:r w:rsidRPr="003077E7">
        <w:rPr>
          <w:rFonts w:ascii="Times New Roman" w:hAnsi="Times New Roman" w:cs="Times New Roman"/>
          <w:i/>
          <w:iCs/>
          <w:color w:val="000000"/>
          <w:kern w:val="22"/>
        </w:rPr>
        <w:t xml:space="preserve">TAM </w:t>
      </w:r>
      <w:r w:rsidRPr="003077E7">
        <w:rPr>
          <w:rFonts w:ascii="Times New Roman" w:hAnsi="Times New Roman" w:cs="Times New Roman"/>
          <w:color w:val="000000"/>
          <w:kern w:val="22"/>
        </w:rPr>
        <w:t>ada 3 yaitu faktor persepsi manfaat (</w:t>
      </w:r>
      <w:r w:rsidRPr="003077E7">
        <w:rPr>
          <w:rFonts w:ascii="Times New Roman" w:hAnsi="Times New Roman" w:cs="Times New Roman"/>
          <w:i/>
          <w:iCs/>
          <w:color w:val="000000"/>
          <w:kern w:val="22"/>
        </w:rPr>
        <w:t>perceived usefulness</w:t>
      </w:r>
      <w:r w:rsidRPr="003077E7">
        <w:rPr>
          <w:rFonts w:ascii="Times New Roman" w:hAnsi="Times New Roman" w:cs="Times New Roman"/>
          <w:color w:val="000000"/>
          <w:kern w:val="22"/>
        </w:rPr>
        <w:t>), persepsi kemudahan penggunaan (</w:t>
      </w:r>
      <w:r w:rsidRPr="003077E7">
        <w:rPr>
          <w:rFonts w:ascii="Times New Roman" w:hAnsi="Times New Roman" w:cs="Times New Roman"/>
          <w:i/>
          <w:iCs/>
          <w:color w:val="000000"/>
          <w:kern w:val="22"/>
        </w:rPr>
        <w:t>perceived ease of use</w:t>
      </w:r>
      <w:r w:rsidRPr="003077E7">
        <w:rPr>
          <w:rFonts w:ascii="Times New Roman" w:hAnsi="Times New Roman" w:cs="Times New Roman"/>
          <w:color w:val="000000"/>
          <w:kern w:val="22"/>
        </w:rPr>
        <w:t>), serta persepsi risiko (</w:t>
      </w:r>
      <w:r w:rsidRPr="003077E7">
        <w:rPr>
          <w:rFonts w:ascii="Times New Roman" w:hAnsi="Times New Roman" w:cs="Times New Roman"/>
          <w:i/>
          <w:iCs/>
          <w:color w:val="000000"/>
          <w:kern w:val="22"/>
        </w:rPr>
        <w:t>perceived risk</w:t>
      </w:r>
      <w:r w:rsidRPr="003077E7">
        <w:rPr>
          <w:rFonts w:ascii="Times New Roman" w:hAnsi="Times New Roman" w:cs="Times New Roman"/>
          <w:color w:val="000000"/>
          <w:kern w:val="22"/>
        </w:rPr>
        <w:t>) terhadap minat penggunaan (</w:t>
      </w:r>
      <w:r w:rsidRPr="003077E7">
        <w:rPr>
          <w:rFonts w:ascii="Times New Roman" w:hAnsi="Times New Roman" w:cs="Times New Roman"/>
          <w:i/>
          <w:iCs/>
          <w:color w:val="000000"/>
          <w:kern w:val="22"/>
        </w:rPr>
        <w:t xml:space="preserve">intention to use). </w:t>
      </w:r>
      <w:r w:rsidRPr="003077E7">
        <w:rPr>
          <w:rFonts w:ascii="Times New Roman" w:hAnsi="Times New Roman" w:cs="Times New Roman"/>
          <w:color w:val="000000"/>
          <w:kern w:val="22"/>
        </w:rPr>
        <w:t>Penelitian ini menggunakan 380 responden dengan metode kuantitatif dan teknik analisis data menggunakan teknik analisis deksriptif serta menggunakan analisis regresi linier berganda.</w:t>
      </w:r>
    </w:p>
    <w:p w:rsidR="00A4797B" w:rsidRPr="003077E7" w:rsidRDefault="00A4797B" w:rsidP="003077E7">
      <w:pPr>
        <w:spacing w:after="0"/>
        <w:rPr>
          <w:rFonts w:ascii="Times New Roman" w:hAnsi="Times New Roman" w:cs="Times New Roman"/>
          <w:b/>
          <w:kern w:val="22"/>
        </w:rPr>
      </w:pPr>
    </w:p>
    <w:p w:rsidR="00AC4B03" w:rsidRPr="003077E7" w:rsidRDefault="001B1F2D" w:rsidP="003077E7">
      <w:pPr>
        <w:pStyle w:val="ListParagraph"/>
        <w:numPr>
          <w:ilvl w:val="0"/>
          <w:numId w:val="2"/>
        </w:numPr>
        <w:autoSpaceDE w:val="0"/>
        <w:autoSpaceDN w:val="0"/>
        <w:adjustRightInd w:val="0"/>
        <w:spacing w:after="0"/>
        <w:ind w:left="426" w:hanging="426"/>
        <w:rPr>
          <w:rFonts w:ascii="Times New Roman" w:hAnsi="Times New Roman" w:cs="Times New Roman"/>
          <w:b/>
          <w:kern w:val="22"/>
        </w:rPr>
      </w:pPr>
      <w:r w:rsidRPr="003077E7">
        <w:rPr>
          <w:rFonts w:ascii="Times New Roman" w:hAnsi="Times New Roman" w:cs="Times New Roman"/>
          <w:b/>
          <w:kern w:val="22"/>
        </w:rPr>
        <w:t>TINJAUAN PUSTAKA</w:t>
      </w:r>
    </w:p>
    <w:p w:rsidR="00352E71" w:rsidRPr="003077E7" w:rsidRDefault="00352E71" w:rsidP="003077E7">
      <w:pPr>
        <w:autoSpaceDE w:val="0"/>
        <w:autoSpaceDN w:val="0"/>
        <w:adjustRightInd w:val="0"/>
        <w:spacing w:after="0"/>
        <w:rPr>
          <w:rFonts w:ascii="Times New Roman" w:hAnsi="Times New Roman" w:cs="Times New Roman"/>
          <w:color w:val="000000"/>
          <w:kern w:val="22"/>
        </w:rPr>
      </w:pPr>
      <w:r w:rsidRPr="003077E7">
        <w:rPr>
          <w:rFonts w:ascii="Times New Roman" w:hAnsi="Times New Roman" w:cs="Times New Roman"/>
          <w:b/>
          <w:bCs/>
          <w:color w:val="000000"/>
          <w:kern w:val="22"/>
        </w:rPr>
        <w:t xml:space="preserve">Uang </w:t>
      </w:r>
    </w:p>
    <w:p w:rsidR="00BF0850" w:rsidRPr="003077E7" w:rsidRDefault="00352E71" w:rsidP="003077E7">
      <w:pPr>
        <w:autoSpaceDE w:val="0"/>
        <w:autoSpaceDN w:val="0"/>
        <w:adjustRightInd w:val="0"/>
        <w:spacing w:after="0"/>
        <w:ind w:firstLine="709"/>
        <w:jc w:val="both"/>
        <w:rPr>
          <w:rFonts w:ascii="Times New Roman" w:hAnsi="Times New Roman" w:cs="Times New Roman"/>
          <w:color w:val="000000"/>
          <w:kern w:val="22"/>
        </w:rPr>
      </w:pPr>
      <w:r w:rsidRPr="003077E7">
        <w:rPr>
          <w:rFonts w:ascii="Times New Roman" w:hAnsi="Times New Roman" w:cs="Times New Roman"/>
          <w:color w:val="000000"/>
          <w:kern w:val="22"/>
        </w:rPr>
        <w:t xml:space="preserve">Uang merupakan benda-benda yang disetujui oleh masyarakat sebagai alat perantara untuk mengadakan tukar menukar atau perdagangan. Terdapat kata sepakat diantara anggota-anggota masyarakat untuk menggunakan satu atau beberapa benda sebagai alat perantara dalam kegiatan tukar menukar (Sukirno, 2012:267). </w:t>
      </w:r>
    </w:p>
    <w:p w:rsidR="00BF0850" w:rsidRPr="003077E7" w:rsidRDefault="00BF0850" w:rsidP="003077E7">
      <w:pPr>
        <w:autoSpaceDE w:val="0"/>
        <w:autoSpaceDN w:val="0"/>
        <w:adjustRightInd w:val="0"/>
        <w:spacing w:after="0"/>
        <w:jc w:val="both"/>
        <w:rPr>
          <w:rFonts w:ascii="Times New Roman" w:hAnsi="Times New Roman" w:cs="Times New Roman"/>
          <w:color w:val="000000"/>
          <w:kern w:val="22"/>
        </w:rPr>
      </w:pPr>
    </w:p>
    <w:p w:rsidR="00352E71" w:rsidRPr="003077E7" w:rsidRDefault="00352E71" w:rsidP="003077E7">
      <w:pPr>
        <w:autoSpaceDE w:val="0"/>
        <w:autoSpaceDN w:val="0"/>
        <w:adjustRightInd w:val="0"/>
        <w:spacing w:after="0"/>
        <w:jc w:val="both"/>
        <w:rPr>
          <w:rFonts w:ascii="Times New Roman" w:hAnsi="Times New Roman" w:cs="Times New Roman"/>
          <w:color w:val="000000"/>
          <w:kern w:val="22"/>
        </w:rPr>
      </w:pPr>
      <w:r w:rsidRPr="003077E7">
        <w:rPr>
          <w:rFonts w:ascii="Times New Roman" w:hAnsi="Times New Roman" w:cs="Times New Roman"/>
          <w:b/>
          <w:bCs/>
          <w:i/>
          <w:iCs/>
          <w:color w:val="000000"/>
          <w:kern w:val="22"/>
        </w:rPr>
        <w:t xml:space="preserve">Electronic Money </w:t>
      </w:r>
    </w:p>
    <w:p w:rsidR="00352E71" w:rsidRPr="003077E7" w:rsidRDefault="00352E71" w:rsidP="003077E7">
      <w:pPr>
        <w:autoSpaceDE w:val="0"/>
        <w:autoSpaceDN w:val="0"/>
        <w:adjustRightInd w:val="0"/>
        <w:spacing w:after="0"/>
        <w:ind w:firstLine="709"/>
        <w:jc w:val="both"/>
        <w:rPr>
          <w:rFonts w:ascii="Times New Roman" w:hAnsi="Times New Roman" w:cs="Times New Roman"/>
          <w:color w:val="000000"/>
          <w:kern w:val="22"/>
        </w:rPr>
      </w:pPr>
      <w:r w:rsidRPr="003077E7">
        <w:rPr>
          <w:rFonts w:ascii="Times New Roman" w:hAnsi="Times New Roman" w:cs="Times New Roman"/>
          <w:color w:val="000000"/>
          <w:kern w:val="22"/>
        </w:rPr>
        <w:t>E</w:t>
      </w:r>
      <w:r w:rsidRPr="003077E7">
        <w:rPr>
          <w:rFonts w:ascii="Times New Roman" w:hAnsi="Times New Roman" w:cs="Times New Roman"/>
          <w:i/>
          <w:iCs/>
          <w:color w:val="000000"/>
          <w:kern w:val="22"/>
        </w:rPr>
        <w:t xml:space="preserve">-money </w:t>
      </w:r>
      <w:r w:rsidRPr="003077E7">
        <w:rPr>
          <w:rFonts w:ascii="Times New Roman" w:hAnsi="Times New Roman" w:cs="Times New Roman"/>
          <w:color w:val="000000"/>
          <w:kern w:val="22"/>
        </w:rPr>
        <w:t xml:space="preserve">adalah alat pembayaran yang memenuhi unsur-unsur yakni diterbitkan atas dasar nilai uang yang disetor terlebih dahulu kepada penerbit, nilai uang disimpan secara elektronik dalam suatu media server atau chip, digunakan sebagai alat pembayaran kepada pedagang yang bukan merupakan penerbit uang elektronik tersebut, dan nilai uang elektronik yang dikelola oleh penerbit bukan merupakan simpanan sebagaimana dimaksud dalam undang-undang yang mengatur mengenai perbankan (Bank Indonesia, 2014). </w:t>
      </w:r>
    </w:p>
    <w:p w:rsidR="00BF0850" w:rsidRPr="003077E7" w:rsidRDefault="00BF0850" w:rsidP="003077E7">
      <w:pPr>
        <w:autoSpaceDE w:val="0"/>
        <w:autoSpaceDN w:val="0"/>
        <w:adjustRightInd w:val="0"/>
        <w:spacing w:after="0"/>
        <w:rPr>
          <w:rFonts w:ascii="Times New Roman" w:hAnsi="Times New Roman" w:cs="Times New Roman"/>
          <w:b/>
          <w:bCs/>
          <w:color w:val="000000"/>
          <w:kern w:val="22"/>
        </w:rPr>
      </w:pPr>
    </w:p>
    <w:p w:rsidR="00352E71" w:rsidRPr="003077E7" w:rsidRDefault="00352E71" w:rsidP="003077E7">
      <w:pPr>
        <w:autoSpaceDE w:val="0"/>
        <w:autoSpaceDN w:val="0"/>
        <w:adjustRightInd w:val="0"/>
        <w:spacing w:after="0"/>
        <w:rPr>
          <w:rFonts w:ascii="Times New Roman" w:hAnsi="Times New Roman" w:cs="Times New Roman"/>
          <w:color w:val="000000"/>
          <w:kern w:val="22"/>
        </w:rPr>
      </w:pPr>
      <w:r w:rsidRPr="003077E7">
        <w:rPr>
          <w:rFonts w:ascii="Times New Roman" w:hAnsi="Times New Roman" w:cs="Times New Roman"/>
          <w:b/>
          <w:bCs/>
          <w:color w:val="000000"/>
          <w:kern w:val="22"/>
        </w:rPr>
        <w:t xml:space="preserve">Penerimaan Teknologi </w:t>
      </w:r>
    </w:p>
    <w:p w:rsidR="00352E71" w:rsidRPr="003077E7" w:rsidRDefault="00352E71" w:rsidP="003077E7">
      <w:pPr>
        <w:autoSpaceDE w:val="0"/>
        <w:autoSpaceDN w:val="0"/>
        <w:adjustRightInd w:val="0"/>
        <w:spacing w:after="0"/>
        <w:ind w:firstLine="709"/>
        <w:jc w:val="both"/>
        <w:rPr>
          <w:rFonts w:ascii="Times New Roman" w:hAnsi="Times New Roman" w:cs="Times New Roman"/>
          <w:color w:val="000000"/>
          <w:kern w:val="22"/>
        </w:rPr>
      </w:pPr>
      <w:r w:rsidRPr="003077E7">
        <w:rPr>
          <w:rFonts w:ascii="Times New Roman" w:hAnsi="Times New Roman" w:cs="Times New Roman"/>
          <w:color w:val="000000"/>
          <w:kern w:val="22"/>
        </w:rPr>
        <w:t xml:space="preserve">Penerimaan teknologi didefinisikan sebagai </w:t>
      </w:r>
      <w:r w:rsidRPr="003077E7">
        <w:rPr>
          <w:rFonts w:ascii="Times New Roman" w:hAnsi="Times New Roman" w:cs="Times New Roman"/>
          <w:i/>
          <w:iCs/>
          <w:color w:val="000000"/>
          <w:kern w:val="22"/>
        </w:rPr>
        <w:t xml:space="preserve">“as a user’s willingness to employ technology for the tasks it is designed to support”. </w:t>
      </w:r>
      <w:r w:rsidRPr="003077E7">
        <w:rPr>
          <w:rFonts w:ascii="Times New Roman" w:hAnsi="Times New Roman" w:cs="Times New Roman"/>
          <w:color w:val="000000"/>
          <w:kern w:val="22"/>
        </w:rPr>
        <w:t>Maksudnya bahwa penerimaan teknologi dapat didefinisikan sebagai kesediaan pengguna untuk menggunakan teknologi untuk mendukung tugas yang telah dirancang (Teo, 2011:1).</w:t>
      </w:r>
    </w:p>
    <w:p w:rsidR="00BF0850" w:rsidRPr="003077E7" w:rsidRDefault="00BF0850" w:rsidP="003077E7">
      <w:pPr>
        <w:autoSpaceDE w:val="0"/>
        <w:autoSpaceDN w:val="0"/>
        <w:adjustRightInd w:val="0"/>
        <w:spacing w:after="0"/>
        <w:rPr>
          <w:rFonts w:ascii="Times New Roman" w:hAnsi="Times New Roman" w:cs="Times New Roman"/>
          <w:b/>
          <w:bCs/>
          <w:i/>
          <w:iCs/>
          <w:color w:val="000000"/>
          <w:kern w:val="22"/>
        </w:rPr>
      </w:pPr>
    </w:p>
    <w:p w:rsidR="00352E71" w:rsidRPr="003077E7" w:rsidRDefault="00352E71" w:rsidP="003077E7">
      <w:pPr>
        <w:autoSpaceDE w:val="0"/>
        <w:autoSpaceDN w:val="0"/>
        <w:adjustRightInd w:val="0"/>
        <w:spacing w:after="0"/>
        <w:rPr>
          <w:rFonts w:ascii="Times New Roman" w:hAnsi="Times New Roman" w:cs="Times New Roman"/>
          <w:color w:val="000000"/>
          <w:kern w:val="22"/>
        </w:rPr>
      </w:pPr>
      <w:r w:rsidRPr="003077E7">
        <w:rPr>
          <w:rFonts w:ascii="Times New Roman" w:hAnsi="Times New Roman" w:cs="Times New Roman"/>
          <w:b/>
          <w:bCs/>
          <w:i/>
          <w:iCs/>
          <w:color w:val="000000"/>
          <w:kern w:val="22"/>
        </w:rPr>
        <w:t xml:space="preserve">Technology Acceptance Model </w:t>
      </w:r>
      <w:r w:rsidRPr="003077E7">
        <w:rPr>
          <w:rFonts w:ascii="Times New Roman" w:hAnsi="Times New Roman" w:cs="Times New Roman"/>
          <w:b/>
          <w:bCs/>
          <w:color w:val="000000"/>
          <w:kern w:val="22"/>
        </w:rPr>
        <w:t>(</w:t>
      </w:r>
      <w:r w:rsidRPr="003077E7">
        <w:rPr>
          <w:rFonts w:ascii="Times New Roman" w:hAnsi="Times New Roman" w:cs="Times New Roman"/>
          <w:b/>
          <w:bCs/>
          <w:i/>
          <w:iCs/>
          <w:color w:val="000000"/>
          <w:kern w:val="22"/>
        </w:rPr>
        <w:t>TAM</w:t>
      </w:r>
      <w:r w:rsidRPr="003077E7">
        <w:rPr>
          <w:rFonts w:ascii="Times New Roman" w:hAnsi="Times New Roman" w:cs="Times New Roman"/>
          <w:b/>
          <w:bCs/>
          <w:color w:val="000000"/>
          <w:kern w:val="22"/>
        </w:rPr>
        <w:t xml:space="preserve">) </w:t>
      </w:r>
    </w:p>
    <w:p w:rsidR="00352E71" w:rsidRPr="003077E7" w:rsidRDefault="00352E71" w:rsidP="003077E7">
      <w:pPr>
        <w:autoSpaceDE w:val="0"/>
        <w:autoSpaceDN w:val="0"/>
        <w:adjustRightInd w:val="0"/>
        <w:spacing w:after="0"/>
        <w:ind w:firstLine="709"/>
        <w:jc w:val="both"/>
        <w:rPr>
          <w:rFonts w:ascii="Times New Roman" w:hAnsi="Times New Roman" w:cs="Times New Roman"/>
          <w:color w:val="000000"/>
          <w:kern w:val="22"/>
        </w:rPr>
      </w:pPr>
      <w:r w:rsidRPr="003077E7">
        <w:rPr>
          <w:rFonts w:ascii="Times New Roman" w:hAnsi="Times New Roman" w:cs="Times New Roman"/>
          <w:color w:val="000000"/>
          <w:kern w:val="22"/>
        </w:rPr>
        <w:t xml:space="preserve">Model ini awalnya diusulkan oleh Davis dan telah menjadi model yang paling banyak digunakan untuk menjelaskan pengguna penerimaan teknologi baru. TAM dikembangkan dari </w:t>
      </w:r>
      <w:r w:rsidRPr="003077E7">
        <w:rPr>
          <w:rFonts w:ascii="Times New Roman" w:hAnsi="Times New Roman" w:cs="Times New Roman"/>
          <w:i/>
          <w:iCs/>
          <w:color w:val="000000"/>
          <w:kern w:val="22"/>
        </w:rPr>
        <w:t xml:space="preserve">Theory of Reasoned Action </w:t>
      </w:r>
      <w:r w:rsidRPr="003077E7">
        <w:rPr>
          <w:rFonts w:ascii="Times New Roman" w:hAnsi="Times New Roman" w:cs="Times New Roman"/>
          <w:color w:val="000000"/>
          <w:kern w:val="22"/>
        </w:rPr>
        <w:t>dan memberikan dasar untuk melacak bagaimana pengaruh variabel eksternal keyakinan, sikap dan niat untuk menggunakan teknologi baru (Wu et al., 2011). Model ini sudah digunakan untuk memprediksi penerimaan TI baru dan telah terbukti andal dalam menjelaskan perilaku penerimaan di beberapa bidang di Indonesia sistem informasi (Wu et al., 2011).</w:t>
      </w:r>
    </w:p>
    <w:p w:rsidR="00BF0850" w:rsidRPr="003077E7" w:rsidRDefault="00BF0850" w:rsidP="003077E7">
      <w:pPr>
        <w:autoSpaceDE w:val="0"/>
        <w:autoSpaceDN w:val="0"/>
        <w:adjustRightInd w:val="0"/>
        <w:spacing w:after="0"/>
        <w:rPr>
          <w:rFonts w:ascii="Times New Roman" w:hAnsi="Times New Roman" w:cs="Times New Roman"/>
          <w:b/>
          <w:bCs/>
          <w:i/>
          <w:iCs/>
          <w:color w:val="000000"/>
          <w:kern w:val="22"/>
        </w:rPr>
      </w:pPr>
    </w:p>
    <w:p w:rsidR="00352E71" w:rsidRPr="003077E7" w:rsidRDefault="00352E71" w:rsidP="003077E7">
      <w:pPr>
        <w:autoSpaceDE w:val="0"/>
        <w:autoSpaceDN w:val="0"/>
        <w:adjustRightInd w:val="0"/>
        <w:spacing w:after="0"/>
        <w:rPr>
          <w:rFonts w:ascii="Times New Roman" w:hAnsi="Times New Roman" w:cs="Times New Roman"/>
          <w:color w:val="000000"/>
          <w:kern w:val="22"/>
        </w:rPr>
      </w:pPr>
      <w:r w:rsidRPr="003077E7">
        <w:rPr>
          <w:rFonts w:ascii="Times New Roman" w:hAnsi="Times New Roman" w:cs="Times New Roman"/>
          <w:b/>
          <w:bCs/>
          <w:i/>
          <w:iCs/>
          <w:color w:val="000000"/>
          <w:kern w:val="22"/>
        </w:rPr>
        <w:t>Perceived Usefulness</w:t>
      </w:r>
    </w:p>
    <w:p w:rsidR="00BF0850" w:rsidRPr="003077E7" w:rsidRDefault="00352E71" w:rsidP="003077E7">
      <w:pPr>
        <w:autoSpaceDE w:val="0"/>
        <w:autoSpaceDN w:val="0"/>
        <w:adjustRightInd w:val="0"/>
        <w:spacing w:after="0"/>
        <w:ind w:firstLine="709"/>
        <w:jc w:val="both"/>
        <w:rPr>
          <w:rFonts w:ascii="Times New Roman" w:hAnsi="Times New Roman" w:cs="Times New Roman"/>
          <w:color w:val="000000"/>
          <w:kern w:val="22"/>
        </w:rPr>
      </w:pPr>
      <w:r w:rsidRPr="003077E7">
        <w:rPr>
          <w:rFonts w:ascii="Times New Roman" w:hAnsi="Times New Roman" w:cs="Times New Roman"/>
          <w:color w:val="000000"/>
          <w:kern w:val="22"/>
        </w:rPr>
        <w:t xml:space="preserve">Menurut Yani et al. (2018), </w:t>
      </w:r>
      <w:r w:rsidRPr="003077E7">
        <w:rPr>
          <w:rFonts w:ascii="Times New Roman" w:hAnsi="Times New Roman" w:cs="Times New Roman"/>
          <w:i/>
          <w:iCs/>
          <w:color w:val="000000"/>
          <w:kern w:val="22"/>
        </w:rPr>
        <w:t xml:space="preserve">perceived usefulness </w:t>
      </w:r>
      <w:r w:rsidRPr="003077E7">
        <w:rPr>
          <w:rFonts w:ascii="Times New Roman" w:hAnsi="Times New Roman" w:cs="Times New Roman"/>
          <w:color w:val="000000"/>
          <w:kern w:val="22"/>
        </w:rPr>
        <w:t>merupakan sejauh mana seseorang percaya bahwa menggunakan suatu teknologi akan meningkatkan kinerja dari pekerjaannya.</w:t>
      </w:r>
    </w:p>
    <w:p w:rsidR="00BF0850" w:rsidRPr="003077E7" w:rsidRDefault="00BF0850" w:rsidP="003077E7">
      <w:pPr>
        <w:autoSpaceDE w:val="0"/>
        <w:autoSpaceDN w:val="0"/>
        <w:adjustRightInd w:val="0"/>
        <w:spacing w:after="0"/>
        <w:jc w:val="both"/>
        <w:rPr>
          <w:rFonts w:ascii="Times New Roman" w:hAnsi="Times New Roman" w:cs="Times New Roman"/>
          <w:color w:val="000000"/>
          <w:kern w:val="22"/>
        </w:rPr>
      </w:pPr>
    </w:p>
    <w:p w:rsidR="00352E71" w:rsidRPr="003077E7" w:rsidRDefault="00352E71" w:rsidP="003077E7">
      <w:pPr>
        <w:autoSpaceDE w:val="0"/>
        <w:autoSpaceDN w:val="0"/>
        <w:adjustRightInd w:val="0"/>
        <w:spacing w:after="0"/>
        <w:jc w:val="both"/>
        <w:rPr>
          <w:rFonts w:ascii="Times New Roman" w:hAnsi="Times New Roman" w:cs="Times New Roman"/>
          <w:color w:val="000000"/>
          <w:kern w:val="22"/>
        </w:rPr>
      </w:pPr>
      <w:r w:rsidRPr="003077E7">
        <w:rPr>
          <w:rFonts w:ascii="Times New Roman" w:hAnsi="Times New Roman" w:cs="Times New Roman"/>
          <w:b/>
          <w:bCs/>
          <w:i/>
          <w:iCs/>
          <w:color w:val="000000"/>
          <w:kern w:val="22"/>
        </w:rPr>
        <w:t>Perceived Ease of Use</w:t>
      </w:r>
    </w:p>
    <w:p w:rsidR="00BF0850" w:rsidRPr="003077E7" w:rsidRDefault="00352E71" w:rsidP="003077E7">
      <w:pPr>
        <w:autoSpaceDE w:val="0"/>
        <w:autoSpaceDN w:val="0"/>
        <w:adjustRightInd w:val="0"/>
        <w:spacing w:after="0"/>
        <w:ind w:firstLine="709"/>
        <w:jc w:val="both"/>
        <w:rPr>
          <w:rFonts w:ascii="Times New Roman" w:hAnsi="Times New Roman" w:cs="Times New Roman"/>
          <w:color w:val="000000"/>
          <w:kern w:val="22"/>
        </w:rPr>
      </w:pPr>
      <w:r w:rsidRPr="003077E7">
        <w:rPr>
          <w:rFonts w:ascii="Times New Roman" w:hAnsi="Times New Roman" w:cs="Times New Roman"/>
          <w:i/>
          <w:iCs/>
          <w:color w:val="000000"/>
          <w:kern w:val="22"/>
        </w:rPr>
        <w:t xml:space="preserve">Perceived ease of use </w:t>
      </w:r>
      <w:r w:rsidRPr="003077E7">
        <w:rPr>
          <w:rFonts w:ascii="Times New Roman" w:hAnsi="Times New Roman" w:cs="Times New Roman"/>
          <w:color w:val="000000"/>
          <w:kern w:val="22"/>
        </w:rPr>
        <w:t>berarti keyakinan individu bahwa menggunakan sistem teknologi informasi tidak akan merepotkan atau membutuhkan usaha yang besar pada saat digunakan (</w:t>
      </w:r>
      <w:r w:rsidRPr="003077E7">
        <w:rPr>
          <w:rFonts w:ascii="Times New Roman" w:hAnsi="Times New Roman" w:cs="Times New Roman"/>
          <w:i/>
          <w:iCs/>
          <w:color w:val="000000"/>
          <w:kern w:val="22"/>
        </w:rPr>
        <w:t>free of effort</w:t>
      </w:r>
      <w:r w:rsidR="00BF0850" w:rsidRPr="003077E7">
        <w:rPr>
          <w:rFonts w:ascii="Times New Roman" w:hAnsi="Times New Roman" w:cs="Times New Roman"/>
          <w:color w:val="000000"/>
          <w:kern w:val="22"/>
        </w:rPr>
        <w:t>) (Yani et al., 2018).</w:t>
      </w:r>
    </w:p>
    <w:p w:rsidR="00BF0850" w:rsidRPr="003077E7" w:rsidRDefault="00BF0850" w:rsidP="003077E7">
      <w:pPr>
        <w:autoSpaceDE w:val="0"/>
        <w:autoSpaceDN w:val="0"/>
        <w:adjustRightInd w:val="0"/>
        <w:spacing w:after="0"/>
        <w:jc w:val="both"/>
        <w:rPr>
          <w:rFonts w:ascii="Times New Roman" w:hAnsi="Times New Roman" w:cs="Times New Roman"/>
          <w:color w:val="000000"/>
          <w:kern w:val="22"/>
        </w:rPr>
      </w:pPr>
    </w:p>
    <w:p w:rsidR="00352E71" w:rsidRPr="003077E7" w:rsidRDefault="00352E71" w:rsidP="003077E7">
      <w:pPr>
        <w:autoSpaceDE w:val="0"/>
        <w:autoSpaceDN w:val="0"/>
        <w:adjustRightInd w:val="0"/>
        <w:spacing w:after="0"/>
        <w:jc w:val="both"/>
        <w:rPr>
          <w:rFonts w:ascii="Times New Roman" w:hAnsi="Times New Roman" w:cs="Times New Roman"/>
          <w:color w:val="000000"/>
          <w:kern w:val="22"/>
        </w:rPr>
      </w:pPr>
      <w:r w:rsidRPr="003077E7">
        <w:rPr>
          <w:rFonts w:ascii="Times New Roman" w:hAnsi="Times New Roman" w:cs="Times New Roman"/>
          <w:b/>
          <w:bCs/>
          <w:i/>
          <w:iCs/>
          <w:color w:val="000000"/>
          <w:kern w:val="22"/>
        </w:rPr>
        <w:t>Perceived Risk</w:t>
      </w:r>
    </w:p>
    <w:p w:rsidR="00352E71" w:rsidRPr="003077E7" w:rsidRDefault="00352E71" w:rsidP="003077E7">
      <w:pPr>
        <w:autoSpaceDE w:val="0"/>
        <w:autoSpaceDN w:val="0"/>
        <w:adjustRightInd w:val="0"/>
        <w:spacing w:after="0"/>
        <w:ind w:firstLine="709"/>
        <w:jc w:val="both"/>
        <w:rPr>
          <w:rFonts w:ascii="Times New Roman" w:hAnsi="Times New Roman" w:cs="Times New Roman"/>
          <w:color w:val="000000"/>
          <w:kern w:val="22"/>
        </w:rPr>
      </w:pPr>
      <w:r w:rsidRPr="003077E7">
        <w:rPr>
          <w:rFonts w:ascii="Times New Roman" w:hAnsi="Times New Roman" w:cs="Times New Roman"/>
          <w:color w:val="000000"/>
          <w:kern w:val="22"/>
        </w:rPr>
        <w:t>Menurut Oentario (2017), Persepsi risiko (</w:t>
      </w:r>
      <w:r w:rsidRPr="003077E7">
        <w:rPr>
          <w:rFonts w:ascii="Times New Roman" w:hAnsi="Times New Roman" w:cs="Times New Roman"/>
          <w:i/>
          <w:iCs/>
          <w:color w:val="000000"/>
          <w:kern w:val="22"/>
        </w:rPr>
        <w:t>perceived risk</w:t>
      </w:r>
      <w:r w:rsidRPr="003077E7">
        <w:rPr>
          <w:rFonts w:ascii="Times New Roman" w:hAnsi="Times New Roman" w:cs="Times New Roman"/>
          <w:color w:val="000000"/>
          <w:kern w:val="22"/>
        </w:rPr>
        <w:t xml:space="preserve">) didefinisikan sebagai prediksi konsumen tentang potensi ketidak-pastian dari transaksi </w:t>
      </w:r>
      <w:r w:rsidRPr="003077E7">
        <w:rPr>
          <w:rFonts w:ascii="Times New Roman" w:hAnsi="Times New Roman" w:cs="Times New Roman"/>
          <w:i/>
          <w:iCs/>
          <w:color w:val="000000"/>
          <w:kern w:val="22"/>
        </w:rPr>
        <w:t xml:space="preserve">online. </w:t>
      </w:r>
      <w:r w:rsidRPr="003077E7">
        <w:rPr>
          <w:rFonts w:ascii="Times New Roman" w:hAnsi="Times New Roman" w:cs="Times New Roman"/>
          <w:color w:val="000000"/>
          <w:kern w:val="22"/>
        </w:rPr>
        <w:t xml:space="preserve">Di masa lalu, </w:t>
      </w:r>
      <w:r w:rsidRPr="003077E7">
        <w:rPr>
          <w:rFonts w:ascii="Times New Roman" w:hAnsi="Times New Roman" w:cs="Times New Roman"/>
          <w:i/>
          <w:iCs/>
          <w:color w:val="000000"/>
          <w:kern w:val="22"/>
        </w:rPr>
        <w:t xml:space="preserve">Perceived Risk (PR) </w:t>
      </w:r>
      <w:r w:rsidRPr="003077E7">
        <w:rPr>
          <w:rFonts w:ascii="Times New Roman" w:hAnsi="Times New Roman" w:cs="Times New Roman"/>
          <w:color w:val="000000"/>
          <w:kern w:val="22"/>
        </w:rPr>
        <w:t xml:space="preserve">utamanya dianggap sebagai penipuan dan kualitas produk. Sekarang Perceived </w:t>
      </w:r>
      <w:r w:rsidRPr="003077E7">
        <w:rPr>
          <w:rFonts w:ascii="Times New Roman" w:hAnsi="Times New Roman" w:cs="Times New Roman"/>
          <w:i/>
          <w:iCs/>
          <w:color w:val="000000"/>
          <w:kern w:val="22"/>
        </w:rPr>
        <w:t xml:space="preserve">Risk (PR) </w:t>
      </w:r>
      <w:r w:rsidRPr="003077E7">
        <w:rPr>
          <w:rFonts w:ascii="Times New Roman" w:hAnsi="Times New Roman" w:cs="Times New Roman"/>
          <w:color w:val="000000"/>
          <w:kern w:val="22"/>
        </w:rPr>
        <w:t>mengacu pada tipe tertentu dari keuangan, kinerja produk, sosial, psikologis, fisik dan risiko waktu ketika konsumen melakukan transaksi online (Loanata, 2016).</w:t>
      </w:r>
    </w:p>
    <w:p w:rsidR="00BF0850" w:rsidRPr="003077E7" w:rsidRDefault="00BF0850" w:rsidP="003077E7">
      <w:pPr>
        <w:autoSpaceDE w:val="0"/>
        <w:autoSpaceDN w:val="0"/>
        <w:adjustRightInd w:val="0"/>
        <w:spacing w:after="0"/>
        <w:rPr>
          <w:rFonts w:ascii="Times New Roman" w:hAnsi="Times New Roman" w:cs="Times New Roman"/>
          <w:b/>
          <w:bCs/>
          <w:i/>
          <w:iCs/>
          <w:color w:val="000000"/>
          <w:kern w:val="22"/>
        </w:rPr>
      </w:pPr>
    </w:p>
    <w:p w:rsidR="00352E71" w:rsidRPr="003077E7" w:rsidRDefault="00352E71" w:rsidP="003077E7">
      <w:pPr>
        <w:autoSpaceDE w:val="0"/>
        <w:autoSpaceDN w:val="0"/>
        <w:adjustRightInd w:val="0"/>
        <w:spacing w:after="0"/>
        <w:rPr>
          <w:rFonts w:ascii="Times New Roman" w:hAnsi="Times New Roman" w:cs="Times New Roman"/>
          <w:color w:val="000000"/>
          <w:kern w:val="22"/>
        </w:rPr>
      </w:pPr>
      <w:r w:rsidRPr="003077E7">
        <w:rPr>
          <w:rFonts w:ascii="Times New Roman" w:hAnsi="Times New Roman" w:cs="Times New Roman"/>
          <w:b/>
          <w:bCs/>
          <w:i/>
          <w:iCs/>
          <w:color w:val="000000"/>
          <w:kern w:val="22"/>
        </w:rPr>
        <w:t xml:space="preserve">Behavioral Intention to Use </w:t>
      </w:r>
    </w:p>
    <w:p w:rsidR="00352E71" w:rsidRPr="003077E7" w:rsidRDefault="00352E71" w:rsidP="003077E7">
      <w:pPr>
        <w:autoSpaceDE w:val="0"/>
        <w:autoSpaceDN w:val="0"/>
        <w:adjustRightInd w:val="0"/>
        <w:spacing w:after="0"/>
        <w:ind w:firstLine="709"/>
        <w:jc w:val="both"/>
        <w:rPr>
          <w:rFonts w:ascii="Times New Roman" w:hAnsi="Times New Roman" w:cs="Times New Roman"/>
          <w:kern w:val="22"/>
        </w:rPr>
      </w:pPr>
      <w:r w:rsidRPr="003077E7">
        <w:rPr>
          <w:rFonts w:ascii="Times New Roman" w:hAnsi="Times New Roman" w:cs="Times New Roman"/>
          <w:color w:val="000000"/>
          <w:kern w:val="22"/>
        </w:rPr>
        <w:t xml:space="preserve">Gu </w:t>
      </w:r>
      <w:r w:rsidRPr="003077E7">
        <w:rPr>
          <w:rFonts w:ascii="Times New Roman" w:hAnsi="Times New Roman" w:cs="Times New Roman"/>
          <w:i/>
          <w:iCs/>
          <w:color w:val="000000"/>
          <w:kern w:val="22"/>
        </w:rPr>
        <w:t xml:space="preserve">et al. </w:t>
      </w:r>
      <w:r w:rsidRPr="003077E7">
        <w:rPr>
          <w:rFonts w:ascii="Times New Roman" w:hAnsi="Times New Roman" w:cs="Times New Roman"/>
          <w:color w:val="000000"/>
          <w:kern w:val="22"/>
        </w:rPr>
        <w:t xml:space="preserve">(2009) menyatakan bahwa </w:t>
      </w:r>
      <w:r w:rsidRPr="003077E7">
        <w:rPr>
          <w:rFonts w:ascii="Times New Roman" w:hAnsi="Times New Roman" w:cs="Times New Roman"/>
          <w:i/>
          <w:iCs/>
          <w:color w:val="000000"/>
          <w:kern w:val="22"/>
        </w:rPr>
        <w:t xml:space="preserve">behavioral intention to use </w:t>
      </w:r>
      <w:r w:rsidRPr="003077E7">
        <w:rPr>
          <w:rFonts w:ascii="Times New Roman" w:hAnsi="Times New Roman" w:cs="Times New Roman"/>
          <w:color w:val="000000"/>
          <w:kern w:val="22"/>
        </w:rPr>
        <w:t>mencerminkan seseorang yang bersedia untuk mencoba dan bermotivasi untuk melakukan perilaku.</w:t>
      </w:r>
    </w:p>
    <w:p w:rsidR="00352E71" w:rsidRPr="003077E7" w:rsidRDefault="00352E71" w:rsidP="003077E7">
      <w:pPr>
        <w:autoSpaceDE w:val="0"/>
        <w:autoSpaceDN w:val="0"/>
        <w:adjustRightInd w:val="0"/>
        <w:spacing w:after="0"/>
        <w:rPr>
          <w:rFonts w:ascii="Times New Roman" w:hAnsi="Times New Roman" w:cs="Times New Roman"/>
          <w:kern w:val="22"/>
        </w:rPr>
      </w:pPr>
    </w:p>
    <w:p w:rsidR="00AC4B03" w:rsidRPr="003077E7" w:rsidRDefault="001B1F2D" w:rsidP="003077E7">
      <w:pPr>
        <w:pStyle w:val="ListParagraph"/>
        <w:numPr>
          <w:ilvl w:val="0"/>
          <w:numId w:val="2"/>
        </w:numPr>
        <w:spacing w:after="0"/>
        <w:ind w:left="426" w:hanging="426"/>
        <w:rPr>
          <w:rFonts w:ascii="Times New Roman" w:hAnsi="Times New Roman" w:cs="Times New Roman"/>
          <w:b/>
          <w:kern w:val="22"/>
        </w:rPr>
      </w:pPr>
      <w:r w:rsidRPr="003077E7">
        <w:rPr>
          <w:rFonts w:ascii="Times New Roman" w:hAnsi="Times New Roman" w:cs="Times New Roman"/>
          <w:b/>
          <w:kern w:val="22"/>
        </w:rPr>
        <w:t>METODE PENELITIAN</w:t>
      </w:r>
    </w:p>
    <w:p w:rsidR="00FF3EE4" w:rsidRPr="00FF3EE4" w:rsidRDefault="00FF3EE4" w:rsidP="003077E7">
      <w:pPr>
        <w:autoSpaceDE w:val="0"/>
        <w:autoSpaceDN w:val="0"/>
        <w:adjustRightInd w:val="0"/>
        <w:spacing w:after="0"/>
        <w:rPr>
          <w:rFonts w:ascii="Times New Roman" w:hAnsi="Times New Roman" w:cs="Times New Roman"/>
          <w:color w:val="000000"/>
          <w:kern w:val="22"/>
        </w:rPr>
      </w:pPr>
      <w:r w:rsidRPr="00FF3EE4">
        <w:rPr>
          <w:rFonts w:ascii="Times New Roman" w:hAnsi="Times New Roman" w:cs="Times New Roman"/>
          <w:b/>
          <w:bCs/>
          <w:color w:val="000000"/>
          <w:kern w:val="22"/>
        </w:rPr>
        <w:t xml:space="preserve">Populasi dan Sampel </w:t>
      </w:r>
    </w:p>
    <w:p w:rsidR="00FF3EE4" w:rsidRPr="00FF3EE4" w:rsidRDefault="00FF3EE4" w:rsidP="003077E7">
      <w:pPr>
        <w:autoSpaceDE w:val="0"/>
        <w:autoSpaceDN w:val="0"/>
        <w:adjustRightInd w:val="0"/>
        <w:spacing w:after="0"/>
        <w:ind w:firstLine="709"/>
        <w:jc w:val="both"/>
        <w:rPr>
          <w:rFonts w:ascii="Times New Roman" w:hAnsi="Times New Roman" w:cs="Times New Roman"/>
          <w:kern w:val="22"/>
        </w:rPr>
      </w:pPr>
      <w:r w:rsidRPr="00FF3EE4">
        <w:rPr>
          <w:rFonts w:ascii="Times New Roman" w:hAnsi="Times New Roman" w:cs="Times New Roman"/>
          <w:color w:val="000000"/>
          <w:kern w:val="22"/>
        </w:rPr>
        <w:t xml:space="preserve">Adapun populasi dalam penelitian ini adalah seluruh mahasiswa </w:t>
      </w:r>
      <w:r w:rsidR="005676A8" w:rsidRPr="003077E7">
        <w:rPr>
          <w:rFonts w:ascii="Times New Roman" w:hAnsi="Times New Roman" w:cs="Times New Roman"/>
          <w:color w:val="000000"/>
          <w:kern w:val="22"/>
        </w:rPr>
        <w:t xml:space="preserve">UIN Sunan Gunung Djati bandung sebanyak 28.989 orang. </w:t>
      </w:r>
      <w:r w:rsidRPr="00FF3EE4">
        <w:rPr>
          <w:rFonts w:ascii="Times New Roman" w:hAnsi="Times New Roman" w:cs="Times New Roman"/>
          <w:color w:val="000000"/>
          <w:kern w:val="22"/>
        </w:rPr>
        <w:t xml:space="preserve">Teknik dalam pengambilan yang digunakan dalam penelitian ini adalah </w:t>
      </w:r>
      <w:r w:rsidRPr="00FF3EE4">
        <w:rPr>
          <w:rFonts w:ascii="Times New Roman" w:hAnsi="Times New Roman" w:cs="Times New Roman"/>
          <w:i/>
          <w:iCs/>
          <w:color w:val="000000"/>
          <w:kern w:val="22"/>
        </w:rPr>
        <w:t>p</w:t>
      </w:r>
      <w:r w:rsidR="005676A8" w:rsidRPr="003077E7">
        <w:rPr>
          <w:rFonts w:ascii="Times New Roman" w:hAnsi="Times New Roman" w:cs="Times New Roman"/>
          <w:i/>
          <w:iCs/>
          <w:color w:val="000000"/>
          <w:kern w:val="22"/>
        </w:rPr>
        <w:t xml:space="preserve">robability </w:t>
      </w:r>
      <w:r w:rsidRPr="00FF3EE4">
        <w:rPr>
          <w:rFonts w:ascii="Times New Roman" w:hAnsi="Times New Roman" w:cs="Times New Roman"/>
          <w:kern w:val="22"/>
        </w:rPr>
        <w:t xml:space="preserve">dimana </w:t>
      </w:r>
      <w:r w:rsidRPr="00FF3EE4">
        <w:rPr>
          <w:rFonts w:ascii="Times New Roman" w:hAnsi="Times New Roman" w:cs="Times New Roman"/>
          <w:i/>
          <w:iCs/>
          <w:kern w:val="22"/>
        </w:rPr>
        <w:t xml:space="preserve">probability sampling </w:t>
      </w:r>
      <w:r w:rsidRPr="00FF3EE4">
        <w:rPr>
          <w:rFonts w:ascii="Times New Roman" w:hAnsi="Times New Roman" w:cs="Times New Roman"/>
          <w:kern w:val="22"/>
        </w:rPr>
        <w:t>adalah teknik pengambilan sampel yang memberikan peluang yang sama bagi setiap unsur (anggota) populasi untuk dipilih menjadi anggota samp</w:t>
      </w:r>
      <w:r w:rsidR="005676A8" w:rsidRPr="003077E7">
        <w:rPr>
          <w:rFonts w:ascii="Times New Roman" w:hAnsi="Times New Roman" w:cs="Times New Roman"/>
          <w:kern w:val="22"/>
        </w:rPr>
        <w:t xml:space="preserve">el (Sugiyono, 2018:150 dan 151). </w:t>
      </w:r>
      <w:r w:rsidRPr="00FF3EE4">
        <w:rPr>
          <w:rFonts w:ascii="Times New Roman" w:hAnsi="Times New Roman" w:cs="Times New Roman"/>
          <w:kern w:val="22"/>
        </w:rPr>
        <w:t xml:space="preserve">Jenis </w:t>
      </w:r>
      <w:r w:rsidRPr="00FF3EE4">
        <w:rPr>
          <w:rFonts w:ascii="Times New Roman" w:hAnsi="Times New Roman" w:cs="Times New Roman"/>
          <w:i/>
          <w:iCs/>
          <w:kern w:val="22"/>
        </w:rPr>
        <w:t xml:space="preserve">probability sampling </w:t>
      </w:r>
      <w:r w:rsidRPr="00FF3EE4">
        <w:rPr>
          <w:rFonts w:ascii="Times New Roman" w:hAnsi="Times New Roman" w:cs="Times New Roman"/>
          <w:kern w:val="22"/>
        </w:rPr>
        <w:t xml:space="preserve">yang digunakan adalah </w:t>
      </w:r>
      <w:r w:rsidRPr="00FF3EE4">
        <w:rPr>
          <w:rFonts w:ascii="Times New Roman" w:hAnsi="Times New Roman" w:cs="Times New Roman"/>
          <w:i/>
          <w:iCs/>
          <w:kern w:val="22"/>
        </w:rPr>
        <w:t>stratified random sampling</w:t>
      </w:r>
      <w:r w:rsidRPr="00FF3EE4">
        <w:rPr>
          <w:rFonts w:ascii="Times New Roman" w:hAnsi="Times New Roman" w:cs="Times New Roman"/>
          <w:kern w:val="22"/>
        </w:rPr>
        <w:t>. Teknik ini digunakan untuk menentukan jumlah sampel bila populasi yang dimiliki memili</w:t>
      </w:r>
      <w:r w:rsidR="005676A8" w:rsidRPr="003077E7">
        <w:rPr>
          <w:rFonts w:ascii="Times New Roman" w:hAnsi="Times New Roman" w:cs="Times New Roman"/>
          <w:kern w:val="22"/>
        </w:rPr>
        <w:t>ki strata (Sugiyono, 2018:153).</w:t>
      </w:r>
    </w:p>
    <w:p w:rsidR="005676A8" w:rsidRPr="003077E7" w:rsidRDefault="00FF3EE4" w:rsidP="003077E7">
      <w:pPr>
        <w:autoSpaceDE w:val="0"/>
        <w:autoSpaceDN w:val="0"/>
        <w:adjustRightInd w:val="0"/>
        <w:spacing w:after="0"/>
        <w:ind w:firstLine="709"/>
        <w:jc w:val="both"/>
        <w:rPr>
          <w:rFonts w:ascii="Times New Roman" w:hAnsi="Times New Roman" w:cs="Times New Roman"/>
          <w:kern w:val="22"/>
        </w:rPr>
      </w:pPr>
      <w:r w:rsidRPr="00FF3EE4">
        <w:rPr>
          <w:rFonts w:ascii="Times New Roman" w:hAnsi="Times New Roman" w:cs="Times New Roman"/>
          <w:kern w:val="22"/>
        </w:rPr>
        <w:t xml:space="preserve">Untuk menghitung jumlah sampel dari populasi yang telah diketahui jumlahnya dengan menggunakan rumus dari </w:t>
      </w:r>
      <w:r w:rsidRPr="00FF3EE4">
        <w:rPr>
          <w:rFonts w:ascii="Times New Roman" w:hAnsi="Times New Roman" w:cs="Times New Roman"/>
          <w:i/>
          <w:iCs/>
          <w:kern w:val="22"/>
        </w:rPr>
        <w:t xml:space="preserve">Isaac </w:t>
      </w:r>
      <w:r w:rsidRPr="00FF3EE4">
        <w:rPr>
          <w:rFonts w:ascii="Times New Roman" w:hAnsi="Times New Roman" w:cs="Times New Roman"/>
          <w:kern w:val="22"/>
        </w:rPr>
        <w:t xml:space="preserve">dan </w:t>
      </w:r>
      <w:r w:rsidRPr="00FF3EE4">
        <w:rPr>
          <w:rFonts w:ascii="Times New Roman" w:hAnsi="Times New Roman" w:cs="Times New Roman"/>
          <w:i/>
          <w:iCs/>
          <w:kern w:val="22"/>
        </w:rPr>
        <w:t xml:space="preserve">Michael </w:t>
      </w:r>
      <w:r w:rsidRPr="00FF3EE4">
        <w:rPr>
          <w:rFonts w:ascii="Times New Roman" w:hAnsi="Times New Roman" w:cs="Times New Roman"/>
          <w:kern w:val="22"/>
        </w:rPr>
        <w:t>(Sugiyo</w:t>
      </w:r>
      <w:r w:rsidR="005676A8" w:rsidRPr="003077E7">
        <w:rPr>
          <w:rFonts w:ascii="Times New Roman" w:hAnsi="Times New Roman" w:cs="Times New Roman"/>
          <w:kern w:val="22"/>
        </w:rPr>
        <w:t>no, 2018:158), sebagai berikut:</w:t>
      </w:r>
    </w:p>
    <w:p w:rsidR="005676A8" w:rsidRPr="003077E7" w:rsidRDefault="005676A8" w:rsidP="003077E7">
      <w:pPr>
        <w:autoSpaceDE w:val="0"/>
        <w:autoSpaceDN w:val="0"/>
        <w:adjustRightInd w:val="0"/>
        <w:spacing w:after="0"/>
        <w:rPr>
          <w:rFonts w:ascii="Times New Roman" w:hAnsi="Times New Roman" w:cs="Times New Roman"/>
          <w:kern w:val="22"/>
        </w:rPr>
      </w:pPr>
      <m:oMathPara>
        <m:oMath>
          <m:r>
            <w:rPr>
              <w:rFonts w:ascii="Cambria Math" w:hAnsi="Cambria Math" w:cs="Times New Roman"/>
              <w:kern w:val="22"/>
            </w:rPr>
            <m:t>S=</m:t>
          </m:r>
          <m:f>
            <m:fPr>
              <m:ctrlPr>
                <w:rPr>
                  <w:rFonts w:ascii="Cambria Math" w:hAnsi="Cambria Math" w:cs="Times New Roman"/>
                  <w:i/>
                  <w:kern w:val="22"/>
                </w:rPr>
              </m:ctrlPr>
            </m:fPr>
            <m:num>
              <m:sSup>
                <m:sSupPr>
                  <m:ctrlPr>
                    <w:rPr>
                      <w:rFonts w:ascii="Cambria Math" w:hAnsi="Cambria Math" w:cs="Times New Roman"/>
                      <w:kern w:val="22"/>
                    </w:rPr>
                  </m:ctrlPr>
                </m:sSupPr>
                <m:e>
                  <m:r>
                    <m:rPr>
                      <m:sty m:val="p"/>
                    </m:rPr>
                    <w:rPr>
                      <w:rFonts w:ascii="Cambria Math" w:hAnsi="Cambria Math" w:cs="Times New Roman"/>
                      <w:kern w:val="22"/>
                    </w:rPr>
                    <m:t>λ</m:t>
                  </m:r>
                </m:e>
                <m:sup>
                  <m:r>
                    <w:rPr>
                      <w:rFonts w:ascii="Cambria Math" w:hAnsi="Cambria Math" w:cs="Times New Roman"/>
                      <w:kern w:val="22"/>
                    </w:rPr>
                    <m:t>2</m:t>
                  </m:r>
                </m:sup>
              </m:sSup>
              <m:r>
                <w:rPr>
                  <w:rFonts w:ascii="Cambria Math" w:hAnsi="Cambria Math" w:cs="Times New Roman"/>
                  <w:kern w:val="22"/>
                </w:rPr>
                <m:t>. N.P.Q</m:t>
              </m:r>
            </m:num>
            <m:den>
              <m:sSup>
                <m:sSupPr>
                  <m:ctrlPr>
                    <w:rPr>
                      <w:rFonts w:ascii="Cambria Math" w:hAnsi="Cambria Math" w:cs="Times New Roman"/>
                      <w:i/>
                      <w:kern w:val="22"/>
                    </w:rPr>
                  </m:ctrlPr>
                </m:sSupPr>
                <m:e>
                  <m:r>
                    <w:rPr>
                      <w:rFonts w:ascii="Cambria Math" w:hAnsi="Cambria Math" w:cs="Times New Roman"/>
                      <w:kern w:val="22"/>
                    </w:rPr>
                    <m:t>d</m:t>
                  </m:r>
                </m:e>
                <m:sup>
                  <m:r>
                    <w:rPr>
                      <w:rFonts w:ascii="Cambria Math" w:hAnsi="Cambria Math" w:cs="Times New Roman"/>
                      <w:kern w:val="22"/>
                    </w:rPr>
                    <m:t>2</m:t>
                  </m:r>
                </m:sup>
              </m:sSup>
              <m:d>
                <m:dPr>
                  <m:ctrlPr>
                    <w:rPr>
                      <w:rFonts w:ascii="Cambria Math" w:hAnsi="Cambria Math" w:cs="Times New Roman"/>
                      <w:i/>
                      <w:kern w:val="22"/>
                    </w:rPr>
                  </m:ctrlPr>
                </m:dPr>
                <m:e>
                  <m:r>
                    <w:rPr>
                      <w:rFonts w:ascii="Cambria Math" w:hAnsi="Cambria Math" w:cs="Times New Roman"/>
                      <w:kern w:val="22"/>
                    </w:rPr>
                    <m:t>N-1</m:t>
                  </m:r>
                </m:e>
              </m:d>
              <m:r>
                <w:rPr>
                  <w:rFonts w:ascii="Cambria Math" w:hAnsi="Cambria Math" w:cs="Times New Roman"/>
                  <w:kern w:val="22"/>
                </w:rPr>
                <m:t>+</m:t>
              </m:r>
              <m:sSup>
                <m:sSupPr>
                  <m:ctrlPr>
                    <w:rPr>
                      <w:rFonts w:ascii="Cambria Math" w:hAnsi="Cambria Math" w:cs="Times New Roman"/>
                      <w:kern w:val="22"/>
                    </w:rPr>
                  </m:ctrlPr>
                </m:sSupPr>
                <m:e>
                  <m:r>
                    <m:rPr>
                      <m:sty m:val="p"/>
                    </m:rPr>
                    <w:rPr>
                      <w:rFonts w:ascii="Cambria Math" w:hAnsi="Cambria Math" w:cs="Times New Roman"/>
                      <w:kern w:val="22"/>
                    </w:rPr>
                    <m:t>λ</m:t>
                  </m:r>
                </m:e>
                <m:sup>
                  <m:r>
                    <w:rPr>
                      <w:rFonts w:ascii="Cambria Math" w:hAnsi="Cambria Math" w:cs="Times New Roman"/>
                      <w:kern w:val="22"/>
                    </w:rPr>
                    <m:t>2</m:t>
                  </m:r>
                </m:sup>
              </m:sSup>
              <m:r>
                <w:rPr>
                  <w:rFonts w:ascii="Cambria Math" w:hAnsi="Cambria Math" w:cs="Times New Roman"/>
                  <w:kern w:val="22"/>
                </w:rPr>
                <m:t>. P.Q</m:t>
              </m:r>
            </m:den>
          </m:f>
        </m:oMath>
      </m:oMathPara>
    </w:p>
    <w:p w:rsidR="00FF3EE4" w:rsidRPr="00FF3EE4" w:rsidRDefault="00FF3EE4" w:rsidP="003077E7">
      <w:pPr>
        <w:autoSpaceDE w:val="0"/>
        <w:autoSpaceDN w:val="0"/>
        <w:adjustRightInd w:val="0"/>
        <w:spacing w:after="0"/>
        <w:rPr>
          <w:rFonts w:ascii="Times New Roman" w:hAnsi="Times New Roman" w:cs="Times New Roman"/>
          <w:kern w:val="22"/>
        </w:rPr>
      </w:pPr>
      <w:r w:rsidRPr="00FF3EE4">
        <w:rPr>
          <w:rFonts w:ascii="Times New Roman" w:hAnsi="Times New Roman" w:cs="Times New Roman"/>
          <w:kern w:val="22"/>
        </w:rPr>
        <w:t xml:space="preserve">Keterangan: </w:t>
      </w:r>
    </w:p>
    <w:p w:rsidR="005676A8" w:rsidRPr="003077E7" w:rsidRDefault="005676A8" w:rsidP="003077E7">
      <w:pPr>
        <w:autoSpaceDE w:val="0"/>
        <w:autoSpaceDN w:val="0"/>
        <w:adjustRightInd w:val="0"/>
        <w:spacing w:after="0"/>
        <w:ind w:firstLine="284"/>
        <w:rPr>
          <w:rFonts w:ascii="Times New Roman" w:hAnsi="Times New Roman" w:cs="Times New Roman"/>
          <w:kern w:val="22"/>
        </w:rPr>
      </w:pPr>
      <w:r w:rsidRPr="003077E7">
        <w:rPr>
          <w:rFonts w:ascii="Times New Roman" w:hAnsi="Times New Roman" w:cs="Times New Roman"/>
          <w:kern w:val="22"/>
        </w:rPr>
        <w:t>S</w:t>
      </w:r>
      <w:r w:rsidRPr="003077E7">
        <w:rPr>
          <w:rFonts w:ascii="Times New Roman" w:hAnsi="Times New Roman" w:cs="Times New Roman"/>
          <w:kern w:val="22"/>
        </w:rPr>
        <w:tab/>
        <w:t>= Jumlah sampel</w:t>
      </w:r>
    </w:p>
    <w:p w:rsidR="005676A8" w:rsidRPr="003077E7" w:rsidRDefault="00FF3EE4" w:rsidP="003077E7">
      <w:pPr>
        <w:autoSpaceDE w:val="0"/>
        <w:autoSpaceDN w:val="0"/>
        <w:adjustRightInd w:val="0"/>
        <w:spacing w:after="0"/>
        <w:ind w:firstLine="284"/>
        <w:jc w:val="both"/>
        <w:rPr>
          <w:rFonts w:ascii="Times New Roman" w:hAnsi="Times New Roman" w:cs="Times New Roman"/>
          <w:kern w:val="22"/>
        </w:rPr>
      </w:pPr>
      <w:r w:rsidRPr="00FF3EE4">
        <w:rPr>
          <w:rFonts w:ascii="Cambria Math" w:hAnsi="Cambria Math" w:cs="Cambria Math"/>
          <w:kern w:val="22"/>
        </w:rPr>
        <w:t>𝜆</w:t>
      </w:r>
      <w:r w:rsidR="005676A8" w:rsidRPr="003077E7">
        <w:rPr>
          <w:rFonts w:ascii="Times New Roman" w:hAnsi="Times New Roman" w:cs="Times New Roman"/>
          <w:kern w:val="22"/>
        </w:rPr>
        <w:t>2</w:t>
      </w:r>
      <w:r w:rsidR="005676A8" w:rsidRPr="003077E7">
        <w:rPr>
          <w:rFonts w:ascii="Times New Roman" w:hAnsi="Times New Roman" w:cs="Times New Roman"/>
          <w:kern w:val="22"/>
        </w:rPr>
        <w:tab/>
        <w:t xml:space="preserve">= </w:t>
      </w:r>
      <w:r w:rsidRPr="00FF3EE4">
        <w:rPr>
          <w:rFonts w:ascii="Times New Roman" w:hAnsi="Times New Roman" w:cs="Times New Roman"/>
          <w:kern w:val="22"/>
        </w:rPr>
        <w:t xml:space="preserve">Chi Kuadrat yang harganya tergantung derajat keabsahan dan tingkat kesalahan. Untuk derajat </w:t>
      </w:r>
    </w:p>
    <w:p w:rsidR="005676A8" w:rsidRPr="003077E7" w:rsidRDefault="005676A8" w:rsidP="003077E7">
      <w:pPr>
        <w:autoSpaceDE w:val="0"/>
        <w:autoSpaceDN w:val="0"/>
        <w:adjustRightInd w:val="0"/>
        <w:spacing w:after="0"/>
        <w:ind w:firstLine="720"/>
        <w:jc w:val="both"/>
        <w:rPr>
          <w:rFonts w:ascii="Times New Roman" w:hAnsi="Times New Roman" w:cs="Times New Roman"/>
          <w:kern w:val="22"/>
        </w:rPr>
      </w:pPr>
      <w:r w:rsidRPr="003077E7">
        <w:rPr>
          <w:rFonts w:ascii="Times New Roman" w:hAnsi="Times New Roman" w:cs="Times New Roman"/>
          <w:kern w:val="22"/>
        </w:rPr>
        <w:t xml:space="preserve">   </w:t>
      </w:r>
      <w:r w:rsidR="00FF3EE4" w:rsidRPr="00FF3EE4">
        <w:rPr>
          <w:rFonts w:ascii="Times New Roman" w:hAnsi="Times New Roman" w:cs="Times New Roman"/>
          <w:kern w:val="22"/>
        </w:rPr>
        <w:t>keabsahan 1 dan kesalah</w:t>
      </w:r>
      <w:r w:rsidRPr="003077E7">
        <w:rPr>
          <w:rFonts w:ascii="Times New Roman" w:hAnsi="Times New Roman" w:cs="Times New Roman"/>
          <w:kern w:val="22"/>
        </w:rPr>
        <w:t>an 5% harga Chi Kuadrat = 3,841</w:t>
      </w:r>
    </w:p>
    <w:p w:rsidR="005676A8" w:rsidRPr="003077E7" w:rsidRDefault="005676A8" w:rsidP="003077E7">
      <w:pPr>
        <w:autoSpaceDE w:val="0"/>
        <w:autoSpaceDN w:val="0"/>
        <w:adjustRightInd w:val="0"/>
        <w:spacing w:after="0"/>
        <w:ind w:firstLine="284"/>
        <w:jc w:val="both"/>
        <w:rPr>
          <w:rFonts w:ascii="Times New Roman" w:hAnsi="Times New Roman" w:cs="Times New Roman"/>
          <w:kern w:val="22"/>
        </w:rPr>
      </w:pPr>
      <w:r w:rsidRPr="003077E7">
        <w:rPr>
          <w:rFonts w:ascii="Times New Roman" w:hAnsi="Times New Roman" w:cs="Times New Roman"/>
          <w:kern w:val="22"/>
        </w:rPr>
        <w:t xml:space="preserve">N </w:t>
      </w:r>
      <w:r w:rsidRPr="003077E7">
        <w:rPr>
          <w:rFonts w:ascii="Times New Roman" w:hAnsi="Times New Roman" w:cs="Times New Roman"/>
          <w:kern w:val="22"/>
        </w:rPr>
        <w:tab/>
        <w:t>= Jumlah populasi</w:t>
      </w:r>
    </w:p>
    <w:p w:rsidR="00FF3EE4" w:rsidRPr="00FF3EE4" w:rsidRDefault="005676A8" w:rsidP="003077E7">
      <w:pPr>
        <w:autoSpaceDE w:val="0"/>
        <w:autoSpaceDN w:val="0"/>
        <w:adjustRightInd w:val="0"/>
        <w:spacing w:after="0"/>
        <w:ind w:firstLine="284"/>
        <w:jc w:val="both"/>
        <w:rPr>
          <w:rFonts w:ascii="Times New Roman" w:hAnsi="Times New Roman" w:cs="Times New Roman"/>
          <w:kern w:val="22"/>
        </w:rPr>
      </w:pPr>
      <w:r w:rsidRPr="003077E7">
        <w:rPr>
          <w:rFonts w:ascii="Times New Roman" w:hAnsi="Times New Roman" w:cs="Times New Roman"/>
          <w:kern w:val="22"/>
        </w:rPr>
        <w:t>P</w:t>
      </w:r>
      <w:r w:rsidRPr="003077E7">
        <w:rPr>
          <w:rFonts w:ascii="Times New Roman" w:hAnsi="Times New Roman" w:cs="Times New Roman"/>
          <w:kern w:val="22"/>
        </w:rPr>
        <w:tab/>
      </w:r>
      <w:r w:rsidR="00FF3EE4" w:rsidRPr="00FF3EE4">
        <w:rPr>
          <w:rFonts w:ascii="Times New Roman" w:hAnsi="Times New Roman" w:cs="Times New Roman"/>
          <w:kern w:val="22"/>
        </w:rPr>
        <w:t xml:space="preserve">= Peluang benar 50% = 0,5 </w:t>
      </w:r>
    </w:p>
    <w:p w:rsidR="00FF3EE4" w:rsidRPr="00FF3EE4" w:rsidRDefault="005676A8" w:rsidP="003077E7">
      <w:pPr>
        <w:autoSpaceDE w:val="0"/>
        <w:autoSpaceDN w:val="0"/>
        <w:adjustRightInd w:val="0"/>
        <w:spacing w:after="0"/>
        <w:ind w:firstLine="284"/>
        <w:rPr>
          <w:rFonts w:ascii="Times New Roman" w:hAnsi="Times New Roman" w:cs="Times New Roman"/>
          <w:kern w:val="22"/>
        </w:rPr>
      </w:pPr>
      <w:r w:rsidRPr="003077E7">
        <w:rPr>
          <w:rFonts w:ascii="Times New Roman" w:hAnsi="Times New Roman" w:cs="Times New Roman"/>
          <w:kern w:val="22"/>
        </w:rPr>
        <w:t>Q</w:t>
      </w:r>
      <w:r w:rsidR="00FF3EE4" w:rsidRPr="00FF3EE4">
        <w:rPr>
          <w:rFonts w:ascii="Times New Roman" w:hAnsi="Times New Roman" w:cs="Times New Roman"/>
          <w:kern w:val="22"/>
        </w:rPr>
        <w:t xml:space="preserve"> </w:t>
      </w:r>
      <w:r w:rsidRPr="003077E7">
        <w:rPr>
          <w:rFonts w:ascii="Times New Roman" w:hAnsi="Times New Roman" w:cs="Times New Roman"/>
          <w:kern w:val="22"/>
        </w:rPr>
        <w:tab/>
      </w:r>
      <w:r w:rsidR="00FF3EE4" w:rsidRPr="00FF3EE4">
        <w:rPr>
          <w:rFonts w:ascii="Times New Roman" w:hAnsi="Times New Roman" w:cs="Times New Roman"/>
          <w:kern w:val="22"/>
        </w:rPr>
        <w:t xml:space="preserve">= Peluang salah 50% = 0,5 </w:t>
      </w:r>
    </w:p>
    <w:p w:rsidR="005676A8" w:rsidRPr="003077E7" w:rsidRDefault="005676A8" w:rsidP="003077E7">
      <w:pPr>
        <w:autoSpaceDE w:val="0"/>
        <w:autoSpaceDN w:val="0"/>
        <w:adjustRightInd w:val="0"/>
        <w:spacing w:after="0"/>
        <w:ind w:firstLine="284"/>
        <w:rPr>
          <w:rFonts w:ascii="Times New Roman" w:hAnsi="Times New Roman" w:cs="Times New Roman"/>
          <w:kern w:val="22"/>
        </w:rPr>
      </w:pPr>
      <w:r w:rsidRPr="003077E7">
        <w:rPr>
          <w:rFonts w:ascii="Times New Roman" w:hAnsi="Times New Roman" w:cs="Times New Roman"/>
          <w:i/>
          <w:kern w:val="22"/>
        </w:rPr>
        <w:t>d</w:t>
      </w:r>
      <w:r w:rsidRPr="003077E7">
        <w:rPr>
          <w:rFonts w:ascii="Times New Roman" w:hAnsi="Times New Roman" w:cs="Times New Roman"/>
          <w:kern w:val="22"/>
        </w:rPr>
        <w:tab/>
      </w:r>
      <w:r w:rsidR="00FF3EE4" w:rsidRPr="00FF3EE4">
        <w:rPr>
          <w:rFonts w:ascii="Times New Roman" w:hAnsi="Times New Roman" w:cs="Times New Roman"/>
          <w:kern w:val="22"/>
        </w:rPr>
        <w:t>= Perbedaan antara rata-rata sampel dengan r</w:t>
      </w:r>
      <w:r w:rsidRPr="003077E7">
        <w:rPr>
          <w:rFonts w:ascii="Times New Roman" w:hAnsi="Times New Roman" w:cs="Times New Roman"/>
          <w:kern w:val="22"/>
        </w:rPr>
        <w:t>ata-rata populasi.</w:t>
      </w:r>
    </w:p>
    <w:p w:rsidR="00FF3EE4" w:rsidRPr="00FF3EE4" w:rsidRDefault="005676A8" w:rsidP="003077E7">
      <w:pPr>
        <w:autoSpaceDE w:val="0"/>
        <w:autoSpaceDN w:val="0"/>
        <w:adjustRightInd w:val="0"/>
        <w:spacing w:after="0"/>
        <w:ind w:firstLine="720"/>
        <w:rPr>
          <w:rFonts w:ascii="Times New Roman" w:hAnsi="Times New Roman" w:cs="Times New Roman"/>
          <w:kern w:val="22"/>
        </w:rPr>
      </w:pPr>
      <w:r w:rsidRPr="003077E7">
        <w:rPr>
          <w:rFonts w:ascii="Times New Roman" w:hAnsi="Times New Roman" w:cs="Times New Roman"/>
          <w:kern w:val="22"/>
        </w:rPr>
        <w:t xml:space="preserve">   </w:t>
      </w:r>
      <w:r w:rsidR="00FF3EE4" w:rsidRPr="00FF3EE4">
        <w:rPr>
          <w:rFonts w:ascii="Times New Roman" w:hAnsi="Times New Roman" w:cs="Times New Roman"/>
          <w:kern w:val="22"/>
        </w:rPr>
        <w:t xml:space="preserve">Perbedaan bias 0,01; 0,05; dan 0,10. </w:t>
      </w:r>
    </w:p>
    <w:p w:rsidR="005676A8" w:rsidRPr="003077E7" w:rsidRDefault="005676A8" w:rsidP="003077E7">
      <w:pPr>
        <w:autoSpaceDE w:val="0"/>
        <w:autoSpaceDN w:val="0"/>
        <w:adjustRightInd w:val="0"/>
        <w:spacing w:after="0"/>
        <w:rPr>
          <w:rFonts w:ascii="Times New Roman" w:hAnsi="Times New Roman" w:cs="Times New Roman"/>
          <w:kern w:val="22"/>
        </w:rPr>
      </w:pPr>
    </w:p>
    <w:p w:rsidR="004A3723" w:rsidRPr="003077E7" w:rsidRDefault="00FF3EE4" w:rsidP="003077E7">
      <w:pPr>
        <w:autoSpaceDE w:val="0"/>
        <w:autoSpaceDN w:val="0"/>
        <w:adjustRightInd w:val="0"/>
        <w:spacing w:after="0"/>
        <w:ind w:firstLine="709"/>
        <w:jc w:val="both"/>
        <w:rPr>
          <w:rFonts w:ascii="Times New Roman" w:hAnsi="Times New Roman" w:cs="Times New Roman"/>
          <w:kern w:val="22"/>
        </w:rPr>
      </w:pPr>
      <w:r w:rsidRPr="00FF3EE4">
        <w:rPr>
          <w:rFonts w:ascii="Times New Roman" w:hAnsi="Times New Roman" w:cs="Times New Roman"/>
          <w:kern w:val="22"/>
        </w:rPr>
        <w:t xml:space="preserve">Pada penelitian kali ini, jumlah populasi dari mahasiswa </w:t>
      </w:r>
      <w:r w:rsidR="004A3723" w:rsidRPr="003077E7">
        <w:rPr>
          <w:rFonts w:ascii="Times New Roman" w:hAnsi="Times New Roman" w:cs="Times New Roman"/>
          <w:kern w:val="22"/>
        </w:rPr>
        <w:t xml:space="preserve">UIN Bandung </w:t>
      </w:r>
      <w:r w:rsidRPr="00FF3EE4">
        <w:rPr>
          <w:rFonts w:ascii="Times New Roman" w:hAnsi="Times New Roman" w:cs="Times New Roman"/>
          <w:kern w:val="22"/>
        </w:rPr>
        <w:t xml:space="preserve">sebanyak 28.989 orang. Perbedaan rata-rata sampel dengan rata-rata populasi adalah sebesar 0,05. Nilai </w:t>
      </w:r>
      <w:r w:rsidRPr="00FF3EE4">
        <w:rPr>
          <w:rFonts w:ascii="Cambria Math" w:hAnsi="Cambria Math" w:cs="Cambria Math"/>
          <w:kern w:val="22"/>
        </w:rPr>
        <w:t>𝜆</w:t>
      </w:r>
      <w:r w:rsidRPr="00FF3EE4">
        <w:rPr>
          <w:rFonts w:ascii="Times New Roman" w:hAnsi="Times New Roman" w:cs="Times New Roman"/>
          <w:kern w:val="22"/>
          <w:vertAlign w:val="superscript"/>
        </w:rPr>
        <w:t>2</w:t>
      </w:r>
      <w:r w:rsidRPr="00FF3EE4">
        <w:rPr>
          <w:rFonts w:ascii="Times New Roman" w:hAnsi="Times New Roman" w:cs="Times New Roman"/>
          <w:kern w:val="22"/>
        </w:rPr>
        <w:t xml:space="preserve"> sebesar 3,841 dengan derajat keabsahan 1 dan tingkat kesalahan sebesar 5%. Sedangkan probabilitas benar (diterima) atau salah (ditolak) masing-masing 0,5. Berdasarkan nilai-nilai yang telah ditentukan maka selanjutnya dimasukkan kedalam rumus </w:t>
      </w:r>
      <w:r w:rsidRPr="00FF3EE4">
        <w:rPr>
          <w:rFonts w:ascii="Times New Roman" w:hAnsi="Times New Roman" w:cs="Times New Roman"/>
          <w:i/>
          <w:iCs/>
          <w:kern w:val="22"/>
        </w:rPr>
        <w:t xml:space="preserve">Isaac </w:t>
      </w:r>
      <w:r w:rsidRPr="00FF3EE4">
        <w:rPr>
          <w:rFonts w:ascii="Times New Roman" w:hAnsi="Times New Roman" w:cs="Times New Roman"/>
          <w:kern w:val="22"/>
        </w:rPr>
        <w:t xml:space="preserve">dan </w:t>
      </w:r>
      <w:r w:rsidRPr="00FF3EE4">
        <w:rPr>
          <w:rFonts w:ascii="Times New Roman" w:hAnsi="Times New Roman" w:cs="Times New Roman"/>
          <w:i/>
          <w:iCs/>
          <w:kern w:val="22"/>
        </w:rPr>
        <w:t xml:space="preserve">Michael </w:t>
      </w:r>
      <w:r w:rsidRPr="00FF3EE4">
        <w:rPr>
          <w:rFonts w:ascii="Times New Roman" w:hAnsi="Times New Roman" w:cs="Times New Roman"/>
          <w:kern w:val="22"/>
        </w:rPr>
        <w:t>sebagai berikut:</w:t>
      </w:r>
    </w:p>
    <w:p w:rsidR="004A3723" w:rsidRPr="003077E7" w:rsidRDefault="004A3723" w:rsidP="003077E7">
      <w:pPr>
        <w:autoSpaceDE w:val="0"/>
        <w:autoSpaceDN w:val="0"/>
        <w:adjustRightInd w:val="0"/>
        <w:spacing w:after="0"/>
        <w:rPr>
          <w:rFonts w:ascii="Times New Roman" w:hAnsi="Times New Roman" w:cs="Times New Roman"/>
          <w:kern w:val="22"/>
        </w:rPr>
      </w:pPr>
      <m:oMathPara>
        <m:oMath>
          <m:r>
            <w:rPr>
              <w:rFonts w:ascii="Cambria Math" w:hAnsi="Cambria Math" w:cs="Times New Roman"/>
              <w:kern w:val="22"/>
            </w:rPr>
            <m:t>S=</m:t>
          </m:r>
          <m:f>
            <m:fPr>
              <m:ctrlPr>
                <w:rPr>
                  <w:rFonts w:ascii="Cambria Math" w:hAnsi="Cambria Math" w:cs="Times New Roman"/>
                  <w:i/>
                  <w:kern w:val="22"/>
                </w:rPr>
              </m:ctrlPr>
            </m:fPr>
            <m:num>
              <m:r>
                <w:rPr>
                  <w:rFonts w:ascii="Cambria Math" w:hAnsi="Cambria Math" w:cs="Times New Roman"/>
                  <w:kern w:val="22"/>
                </w:rPr>
                <m:t>3,841  .  28989 .  0,5 .  0,5</m:t>
              </m:r>
            </m:num>
            <m:den>
              <m:sSup>
                <m:sSupPr>
                  <m:ctrlPr>
                    <w:rPr>
                      <w:rFonts w:ascii="Cambria Math" w:hAnsi="Cambria Math" w:cs="Times New Roman"/>
                      <w:i/>
                      <w:kern w:val="22"/>
                    </w:rPr>
                  </m:ctrlPr>
                </m:sSupPr>
                <m:e>
                  <m:r>
                    <w:rPr>
                      <w:rFonts w:ascii="Cambria Math" w:hAnsi="Cambria Math" w:cs="Times New Roman"/>
                      <w:kern w:val="22"/>
                    </w:rPr>
                    <m:t>0,05</m:t>
                  </m:r>
                </m:e>
                <m:sup>
                  <m:r>
                    <w:rPr>
                      <w:rFonts w:ascii="Cambria Math" w:hAnsi="Cambria Math" w:cs="Times New Roman"/>
                      <w:kern w:val="22"/>
                    </w:rPr>
                    <m:t>2</m:t>
                  </m:r>
                </m:sup>
              </m:sSup>
              <m:d>
                <m:dPr>
                  <m:ctrlPr>
                    <w:rPr>
                      <w:rFonts w:ascii="Cambria Math" w:hAnsi="Cambria Math" w:cs="Times New Roman"/>
                      <w:i/>
                      <w:kern w:val="22"/>
                    </w:rPr>
                  </m:ctrlPr>
                </m:dPr>
                <m:e>
                  <m:r>
                    <w:rPr>
                      <w:rFonts w:ascii="Cambria Math" w:hAnsi="Cambria Math" w:cs="Times New Roman"/>
                      <w:kern w:val="22"/>
                    </w:rPr>
                    <m:t>28989-1</m:t>
                  </m:r>
                </m:e>
              </m:d>
              <m:r>
                <w:rPr>
                  <w:rFonts w:ascii="Cambria Math" w:hAnsi="Cambria Math" w:cs="Times New Roman"/>
                  <w:kern w:val="22"/>
                </w:rPr>
                <m:t>+3,841 .  0,5 .  0,5</m:t>
              </m:r>
            </m:den>
          </m:f>
          <m:r>
            <w:rPr>
              <w:rFonts w:ascii="Cambria Math" w:hAnsi="Cambria Math" w:cs="Times New Roman"/>
              <w:kern w:val="22"/>
            </w:rPr>
            <m:t>=379,090</m:t>
          </m:r>
        </m:oMath>
      </m:oMathPara>
    </w:p>
    <w:p w:rsidR="005676A8" w:rsidRPr="00FF3EE4" w:rsidRDefault="00FF3EE4" w:rsidP="003077E7">
      <w:pPr>
        <w:autoSpaceDE w:val="0"/>
        <w:autoSpaceDN w:val="0"/>
        <w:adjustRightInd w:val="0"/>
        <w:spacing w:after="0"/>
        <w:ind w:firstLine="709"/>
        <w:jc w:val="both"/>
        <w:rPr>
          <w:rFonts w:ascii="Times New Roman" w:hAnsi="Times New Roman" w:cs="Times New Roman"/>
          <w:kern w:val="22"/>
        </w:rPr>
      </w:pPr>
      <w:r w:rsidRPr="00FF3EE4">
        <w:rPr>
          <w:rFonts w:ascii="Times New Roman" w:hAnsi="Times New Roman" w:cs="Times New Roman"/>
          <w:kern w:val="22"/>
        </w:rPr>
        <w:t xml:space="preserve">Maka berdasarkan rumus </w:t>
      </w:r>
      <w:r w:rsidRPr="00FF3EE4">
        <w:rPr>
          <w:rFonts w:ascii="Times New Roman" w:hAnsi="Times New Roman" w:cs="Times New Roman"/>
          <w:i/>
          <w:iCs/>
          <w:kern w:val="22"/>
        </w:rPr>
        <w:t xml:space="preserve">Isaac </w:t>
      </w:r>
      <w:r w:rsidRPr="00FF3EE4">
        <w:rPr>
          <w:rFonts w:ascii="Times New Roman" w:hAnsi="Times New Roman" w:cs="Times New Roman"/>
          <w:kern w:val="22"/>
        </w:rPr>
        <w:t xml:space="preserve">dan </w:t>
      </w:r>
      <w:r w:rsidRPr="00FF3EE4">
        <w:rPr>
          <w:rFonts w:ascii="Times New Roman" w:hAnsi="Times New Roman" w:cs="Times New Roman"/>
          <w:i/>
          <w:iCs/>
          <w:kern w:val="22"/>
        </w:rPr>
        <w:t xml:space="preserve">Michael </w:t>
      </w:r>
      <w:r w:rsidRPr="00FF3EE4">
        <w:rPr>
          <w:rFonts w:ascii="Times New Roman" w:hAnsi="Times New Roman" w:cs="Times New Roman"/>
          <w:kern w:val="22"/>
        </w:rPr>
        <w:t>diatas, jumlah sampel pada penelitian ini adalah sebanyak 379,090 yang</w:t>
      </w:r>
      <w:r w:rsidR="004A3723" w:rsidRPr="003077E7">
        <w:rPr>
          <w:rFonts w:ascii="Times New Roman" w:hAnsi="Times New Roman" w:cs="Times New Roman"/>
          <w:kern w:val="22"/>
        </w:rPr>
        <w:t xml:space="preserve"> dibulatkan menjadi 380 sampel. </w:t>
      </w:r>
      <w:r w:rsidR="005676A8" w:rsidRPr="00FF3EE4">
        <w:rPr>
          <w:rFonts w:ascii="Times New Roman" w:hAnsi="Times New Roman" w:cs="Times New Roman"/>
          <w:kern w:val="22"/>
        </w:rPr>
        <w:t xml:space="preserve">Perhitungan untuk mengetahui jumlah sampel yang digunakan pada setiap strata adalah sebagai berikut: </w:t>
      </w:r>
    </w:p>
    <w:p w:rsidR="005676A8" w:rsidRPr="00FF3EE4" w:rsidRDefault="005676A8" w:rsidP="003077E7">
      <w:pPr>
        <w:autoSpaceDE w:val="0"/>
        <w:autoSpaceDN w:val="0"/>
        <w:adjustRightInd w:val="0"/>
        <w:spacing w:after="0"/>
        <w:ind w:left="1418"/>
        <w:rPr>
          <w:rFonts w:ascii="Times New Roman" w:hAnsi="Times New Roman" w:cs="Times New Roman"/>
          <w:kern w:val="22"/>
        </w:rPr>
      </w:pPr>
      <w:r w:rsidRPr="00FF3EE4">
        <w:rPr>
          <w:rFonts w:ascii="Times New Roman" w:hAnsi="Times New Roman" w:cs="Times New Roman"/>
          <w:kern w:val="22"/>
        </w:rPr>
        <w:t xml:space="preserve">D3 = 2709 / 28.989 x 380 = 40 </w:t>
      </w:r>
    </w:p>
    <w:p w:rsidR="005676A8" w:rsidRPr="00FF3EE4" w:rsidRDefault="005676A8" w:rsidP="003077E7">
      <w:pPr>
        <w:autoSpaceDE w:val="0"/>
        <w:autoSpaceDN w:val="0"/>
        <w:adjustRightInd w:val="0"/>
        <w:spacing w:after="0"/>
        <w:ind w:left="1418"/>
        <w:rPr>
          <w:rFonts w:ascii="Times New Roman" w:hAnsi="Times New Roman" w:cs="Times New Roman"/>
          <w:kern w:val="22"/>
        </w:rPr>
      </w:pPr>
      <w:r w:rsidRPr="00FF3EE4">
        <w:rPr>
          <w:rFonts w:ascii="Times New Roman" w:hAnsi="Times New Roman" w:cs="Times New Roman"/>
          <w:kern w:val="22"/>
        </w:rPr>
        <w:t xml:space="preserve">S1 = 25.475 / 28.989 x 380 = 334 </w:t>
      </w:r>
    </w:p>
    <w:p w:rsidR="005676A8" w:rsidRPr="00FF3EE4" w:rsidRDefault="005676A8" w:rsidP="003077E7">
      <w:pPr>
        <w:autoSpaceDE w:val="0"/>
        <w:autoSpaceDN w:val="0"/>
        <w:adjustRightInd w:val="0"/>
        <w:spacing w:after="0"/>
        <w:ind w:left="1418"/>
        <w:rPr>
          <w:rFonts w:ascii="Times New Roman" w:hAnsi="Times New Roman" w:cs="Times New Roman"/>
          <w:kern w:val="22"/>
        </w:rPr>
      </w:pPr>
      <w:r w:rsidRPr="00FF3EE4">
        <w:rPr>
          <w:rFonts w:ascii="Times New Roman" w:hAnsi="Times New Roman" w:cs="Times New Roman"/>
          <w:kern w:val="22"/>
        </w:rPr>
        <w:t xml:space="preserve">S2 = 450 / 28.989 x 380 = 6 </w:t>
      </w:r>
    </w:p>
    <w:p w:rsidR="005676A8" w:rsidRPr="00FF3EE4" w:rsidRDefault="005676A8" w:rsidP="003077E7">
      <w:pPr>
        <w:autoSpaceDE w:val="0"/>
        <w:autoSpaceDN w:val="0"/>
        <w:adjustRightInd w:val="0"/>
        <w:spacing w:after="0"/>
        <w:rPr>
          <w:rFonts w:ascii="Times New Roman" w:hAnsi="Times New Roman" w:cs="Times New Roman"/>
          <w:kern w:val="22"/>
        </w:rPr>
      </w:pPr>
    </w:p>
    <w:p w:rsidR="00FF3EE4" w:rsidRPr="003077E7" w:rsidRDefault="00FF3EE4" w:rsidP="003077E7">
      <w:pPr>
        <w:autoSpaceDE w:val="0"/>
        <w:autoSpaceDN w:val="0"/>
        <w:adjustRightInd w:val="0"/>
        <w:spacing w:after="0"/>
        <w:rPr>
          <w:rFonts w:ascii="Times New Roman" w:hAnsi="Times New Roman" w:cs="Times New Roman"/>
          <w:kern w:val="22"/>
        </w:rPr>
      </w:pPr>
      <w:r w:rsidRPr="003077E7">
        <w:rPr>
          <w:rFonts w:ascii="Times New Roman" w:hAnsi="Times New Roman" w:cs="Times New Roman"/>
          <w:b/>
          <w:bCs/>
          <w:kern w:val="22"/>
        </w:rPr>
        <w:t xml:space="preserve">Teknik Pengumpulan Data </w:t>
      </w:r>
    </w:p>
    <w:p w:rsidR="004A3723" w:rsidRPr="003077E7" w:rsidRDefault="00FF3EE4" w:rsidP="003077E7">
      <w:pPr>
        <w:autoSpaceDE w:val="0"/>
        <w:autoSpaceDN w:val="0"/>
        <w:adjustRightInd w:val="0"/>
        <w:spacing w:after="0"/>
        <w:ind w:firstLine="709"/>
        <w:jc w:val="both"/>
        <w:rPr>
          <w:rFonts w:ascii="Times New Roman" w:hAnsi="Times New Roman" w:cs="Times New Roman"/>
          <w:kern w:val="22"/>
        </w:rPr>
      </w:pPr>
      <w:r w:rsidRPr="00FF3EE4">
        <w:rPr>
          <w:rFonts w:ascii="Times New Roman" w:hAnsi="Times New Roman" w:cs="Times New Roman"/>
          <w:kern w:val="22"/>
        </w:rPr>
        <w:t xml:space="preserve">Penelitian ini menggunakan metode penelitian kuantitatif. Bila dilihat dari sumber datanya, maka pengumpulan data dapat menggunakan sumber primer dan sumber sekunder (Sugiyono, 2018:223). Menurut Sugiyono (2018:223), data primer adalah data yang pertama kali dicatat dan dikumpulkan oleh peneliti. Data primer dalam penelitian ini adalah kuesioner. Sedangkan data sekunder adalah data yang sudah tersedia dan dikumpulkan oleh pihak lain (Sanusi, 2011:104). Data Sekunder dalam penelitian ini antara lain berasal dari data </w:t>
      </w:r>
      <w:r w:rsidRPr="00FF3EE4">
        <w:rPr>
          <w:rFonts w:ascii="Times New Roman" w:hAnsi="Times New Roman" w:cs="Times New Roman"/>
          <w:i/>
          <w:iCs/>
          <w:kern w:val="22"/>
        </w:rPr>
        <w:t xml:space="preserve">website </w:t>
      </w:r>
      <w:r w:rsidRPr="00FF3EE4">
        <w:rPr>
          <w:rFonts w:ascii="Times New Roman" w:hAnsi="Times New Roman" w:cs="Times New Roman"/>
          <w:kern w:val="22"/>
        </w:rPr>
        <w:t xml:space="preserve">resmi, buku, jurnal-jurnal terdahulu, artikel </w:t>
      </w:r>
      <w:r w:rsidRPr="00FF3EE4">
        <w:rPr>
          <w:rFonts w:ascii="Times New Roman" w:hAnsi="Times New Roman" w:cs="Times New Roman"/>
          <w:i/>
          <w:iCs/>
          <w:kern w:val="22"/>
        </w:rPr>
        <w:t xml:space="preserve">online, </w:t>
      </w:r>
      <w:r w:rsidRPr="00FF3EE4">
        <w:rPr>
          <w:rFonts w:ascii="Times New Roman" w:hAnsi="Times New Roman" w:cs="Times New Roman"/>
          <w:kern w:val="22"/>
        </w:rPr>
        <w:t>dan informasi lainnya yang dianggap r</w:t>
      </w:r>
      <w:r w:rsidR="004A3723" w:rsidRPr="003077E7">
        <w:rPr>
          <w:rFonts w:ascii="Times New Roman" w:hAnsi="Times New Roman" w:cs="Times New Roman"/>
          <w:kern w:val="22"/>
        </w:rPr>
        <w:t>elevan dengan topik penelitian.</w:t>
      </w:r>
    </w:p>
    <w:p w:rsidR="00BF0850" w:rsidRPr="003077E7" w:rsidRDefault="00BF0850" w:rsidP="003077E7">
      <w:pPr>
        <w:autoSpaceDE w:val="0"/>
        <w:autoSpaceDN w:val="0"/>
        <w:adjustRightInd w:val="0"/>
        <w:spacing w:after="0"/>
        <w:jc w:val="both"/>
        <w:rPr>
          <w:rFonts w:ascii="Times New Roman" w:hAnsi="Times New Roman" w:cs="Times New Roman"/>
          <w:b/>
          <w:kern w:val="22"/>
        </w:rPr>
      </w:pPr>
    </w:p>
    <w:p w:rsidR="00FF3EE4" w:rsidRPr="00FF3EE4" w:rsidRDefault="00FF3EE4" w:rsidP="003077E7">
      <w:pPr>
        <w:autoSpaceDE w:val="0"/>
        <w:autoSpaceDN w:val="0"/>
        <w:adjustRightInd w:val="0"/>
        <w:spacing w:after="0"/>
        <w:jc w:val="both"/>
        <w:rPr>
          <w:rFonts w:ascii="Times New Roman" w:hAnsi="Times New Roman" w:cs="Times New Roman"/>
          <w:kern w:val="22"/>
        </w:rPr>
      </w:pPr>
      <w:r w:rsidRPr="00FF3EE4">
        <w:rPr>
          <w:rFonts w:ascii="Times New Roman" w:hAnsi="Times New Roman" w:cs="Times New Roman"/>
          <w:b/>
          <w:bCs/>
          <w:kern w:val="22"/>
        </w:rPr>
        <w:t xml:space="preserve">Teknik Analisis Data dan Pengujian Hipotesis </w:t>
      </w:r>
    </w:p>
    <w:p w:rsidR="004A3723" w:rsidRPr="003077E7" w:rsidRDefault="00FF3EE4" w:rsidP="003077E7">
      <w:pPr>
        <w:autoSpaceDE w:val="0"/>
        <w:autoSpaceDN w:val="0"/>
        <w:adjustRightInd w:val="0"/>
        <w:spacing w:after="0"/>
        <w:ind w:firstLine="709"/>
        <w:jc w:val="both"/>
        <w:rPr>
          <w:rFonts w:ascii="Times New Roman" w:hAnsi="Times New Roman" w:cs="Times New Roman"/>
          <w:kern w:val="22"/>
        </w:rPr>
      </w:pPr>
      <w:r w:rsidRPr="00FF3EE4">
        <w:rPr>
          <w:rFonts w:ascii="Times New Roman" w:hAnsi="Times New Roman" w:cs="Times New Roman"/>
          <w:kern w:val="22"/>
        </w:rPr>
        <w:t>Analisis deskriptif merupakan statistik yang digunakan untuk menganalisis data dengan cara mendeskripsikan atau menggambarkan data yang telah terkumpul sebagaimana adanya tanpa bermaksud membuat kesimpulan yang berlaku untuk umum atau gen</w:t>
      </w:r>
      <w:r w:rsidR="004A3723" w:rsidRPr="003077E7">
        <w:rPr>
          <w:rFonts w:ascii="Times New Roman" w:hAnsi="Times New Roman" w:cs="Times New Roman"/>
          <w:kern w:val="22"/>
        </w:rPr>
        <w:t>eralisasi (Sugiyono, 2018:238).</w:t>
      </w:r>
    </w:p>
    <w:p w:rsidR="004A3723" w:rsidRPr="003077E7" w:rsidRDefault="00FF3EE4" w:rsidP="003077E7">
      <w:pPr>
        <w:autoSpaceDE w:val="0"/>
        <w:autoSpaceDN w:val="0"/>
        <w:adjustRightInd w:val="0"/>
        <w:spacing w:after="0"/>
        <w:ind w:firstLine="709"/>
        <w:jc w:val="both"/>
        <w:rPr>
          <w:rFonts w:ascii="Times New Roman" w:hAnsi="Times New Roman" w:cs="Times New Roman"/>
          <w:kern w:val="22"/>
        </w:rPr>
      </w:pPr>
      <w:r w:rsidRPr="00FF3EE4">
        <w:rPr>
          <w:rFonts w:ascii="Times New Roman" w:hAnsi="Times New Roman" w:cs="Times New Roman"/>
          <w:kern w:val="22"/>
        </w:rPr>
        <w:t>Untuk mengubah data ordinal menjadi data berskala interval dapat dilakukan dengan MSI (</w:t>
      </w:r>
      <w:r w:rsidRPr="00FF3EE4">
        <w:rPr>
          <w:rFonts w:ascii="Times New Roman" w:hAnsi="Times New Roman" w:cs="Times New Roman"/>
          <w:i/>
          <w:iCs/>
          <w:kern w:val="22"/>
        </w:rPr>
        <w:t>Method Successive Interval</w:t>
      </w:r>
      <w:r w:rsidRPr="00FF3EE4">
        <w:rPr>
          <w:rFonts w:ascii="Times New Roman" w:hAnsi="Times New Roman" w:cs="Times New Roman"/>
          <w:kern w:val="22"/>
        </w:rPr>
        <w:t>). Prosedur statistik se</w:t>
      </w:r>
      <w:r w:rsidR="004A3723" w:rsidRPr="003077E7">
        <w:rPr>
          <w:rFonts w:ascii="Times New Roman" w:hAnsi="Times New Roman" w:cs="Times New Roman"/>
          <w:kern w:val="22"/>
        </w:rPr>
        <w:t>perti regresi, k</w:t>
      </w:r>
      <w:r w:rsidRPr="00FF3EE4">
        <w:rPr>
          <w:rFonts w:ascii="Times New Roman" w:hAnsi="Times New Roman" w:cs="Times New Roman"/>
          <w:kern w:val="22"/>
        </w:rPr>
        <w:t>olerasi Pearson uji t dan lain sebagainya mengharuskan data berskala interval, sehingga data yang masih berskala ordinal harus diubah ke dalam bentuk interval karena data ordinal merupakan data kualitat</w:t>
      </w:r>
      <w:r w:rsidR="004A3723" w:rsidRPr="003077E7">
        <w:rPr>
          <w:rFonts w:ascii="Times New Roman" w:hAnsi="Times New Roman" w:cs="Times New Roman"/>
          <w:kern w:val="22"/>
        </w:rPr>
        <w:t>if atau bukan angka sebenarnya.</w:t>
      </w:r>
    </w:p>
    <w:p w:rsidR="004A3723" w:rsidRPr="003077E7" w:rsidRDefault="00FF3EE4" w:rsidP="003077E7">
      <w:pPr>
        <w:autoSpaceDE w:val="0"/>
        <w:autoSpaceDN w:val="0"/>
        <w:adjustRightInd w:val="0"/>
        <w:spacing w:after="0"/>
        <w:ind w:firstLine="709"/>
        <w:jc w:val="both"/>
        <w:rPr>
          <w:rFonts w:ascii="Times New Roman" w:hAnsi="Times New Roman" w:cs="Times New Roman"/>
          <w:kern w:val="22"/>
        </w:rPr>
      </w:pPr>
      <w:r w:rsidRPr="00FF3EE4">
        <w:rPr>
          <w:rFonts w:ascii="Times New Roman" w:hAnsi="Times New Roman" w:cs="Times New Roman"/>
          <w:kern w:val="22"/>
        </w:rPr>
        <w:t>Menurut Indrawati (2015:188) saat akan menggunakan regresi linier berganda, harus melakukan uji asumsi klasik terlebih dahulu sebelum melakukan pengujian hipotesis. Uji asumsi klasik terdiri dari uji normalitas, uji multikolinearitas dan uji heteroskedastisitas</w:t>
      </w:r>
      <w:r w:rsidR="004A3723" w:rsidRPr="003077E7">
        <w:rPr>
          <w:rFonts w:ascii="Times New Roman" w:hAnsi="Times New Roman" w:cs="Times New Roman"/>
          <w:kern w:val="22"/>
        </w:rPr>
        <w:t>.</w:t>
      </w:r>
    </w:p>
    <w:p w:rsidR="004A3723" w:rsidRPr="003077E7" w:rsidRDefault="00FF3EE4" w:rsidP="003077E7">
      <w:pPr>
        <w:autoSpaceDE w:val="0"/>
        <w:autoSpaceDN w:val="0"/>
        <w:adjustRightInd w:val="0"/>
        <w:spacing w:after="0"/>
        <w:ind w:firstLine="709"/>
        <w:jc w:val="both"/>
        <w:rPr>
          <w:rFonts w:ascii="Times New Roman" w:hAnsi="Times New Roman" w:cs="Times New Roman"/>
          <w:kern w:val="22"/>
        </w:rPr>
      </w:pPr>
      <w:r w:rsidRPr="00FF3EE4">
        <w:rPr>
          <w:rFonts w:ascii="Times New Roman" w:hAnsi="Times New Roman" w:cs="Times New Roman"/>
          <w:kern w:val="22"/>
        </w:rPr>
        <w:t>Hipotesis merupakan jawaban sementara terhadap rumusan masalah penelitian, dimana rumusan masalah penelitian telah dinyatakan dalam bentuk kalimat pertanyaan. Dikatakan sementara karena jawaban yang diberikan baru didasarkan pada teori yang relevan, belum didasarkan pada fakta-fakta empiris yang diperoleh melalui pengumpulan data. Jadi, hipotesis juga dapat dinyatakan sebagai jawaban teoritis terhadap rumusan masalah penelitian, belum jawaban yan</w:t>
      </w:r>
      <w:r w:rsidR="004A3723" w:rsidRPr="003077E7">
        <w:rPr>
          <w:rFonts w:ascii="Times New Roman" w:hAnsi="Times New Roman" w:cs="Times New Roman"/>
          <w:kern w:val="22"/>
        </w:rPr>
        <w:t xml:space="preserve">g empirik (Sugiyono, 2018:134). </w:t>
      </w:r>
      <w:r w:rsidRPr="00FF3EE4">
        <w:rPr>
          <w:rFonts w:ascii="Times New Roman" w:hAnsi="Times New Roman" w:cs="Times New Roman"/>
          <w:kern w:val="22"/>
        </w:rPr>
        <w:t>Pengujian hipotesis ini sendiri terdiri dari tifa tahap yaitu uji F, uj</w:t>
      </w:r>
      <w:r w:rsidR="004A3723" w:rsidRPr="003077E7">
        <w:rPr>
          <w:rFonts w:ascii="Times New Roman" w:hAnsi="Times New Roman" w:cs="Times New Roman"/>
          <w:kern w:val="22"/>
        </w:rPr>
        <w:t>i t, dan koefisien determinasi.</w:t>
      </w:r>
    </w:p>
    <w:p w:rsidR="00FF3EE4" w:rsidRPr="003077E7" w:rsidRDefault="00FF3EE4" w:rsidP="003077E7">
      <w:pPr>
        <w:autoSpaceDE w:val="0"/>
        <w:autoSpaceDN w:val="0"/>
        <w:adjustRightInd w:val="0"/>
        <w:spacing w:after="0"/>
        <w:ind w:firstLine="709"/>
        <w:jc w:val="both"/>
        <w:rPr>
          <w:rFonts w:ascii="Times New Roman" w:hAnsi="Times New Roman" w:cs="Times New Roman"/>
          <w:kern w:val="22"/>
        </w:rPr>
      </w:pPr>
      <w:r w:rsidRPr="003077E7">
        <w:rPr>
          <w:rFonts w:ascii="Times New Roman" w:hAnsi="Times New Roman" w:cs="Times New Roman"/>
          <w:kern w:val="22"/>
        </w:rPr>
        <w:t>Menurut Sujarweni (2015) uji F merupakan pengujian signifikansi persamaan yang digunakan untuk mengetahui seberapa besar pengaruh variabel bebas (X1, X2, X3) secara bersama-sama terhadap variabel tidak bebas (Y).</w:t>
      </w:r>
    </w:p>
    <w:p w:rsidR="00FF3EE4" w:rsidRPr="003077E7" w:rsidRDefault="00FF3EE4" w:rsidP="003077E7">
      <w:pPr>
        <w:spacing w:after="0"/>
        <w:rPr>
          <w:rFonts w:ascii="Times New Roman" w:hAnsi="Times New Roman" w:cs="Times New Roman"/>
          <w:kern w:val="22"/>
        </w:rPr>
      </w:pPr>
    </w:p>
    <w:p w:rsidR="00AC4B03" w:rsidRPr="003077E7" w:rsidRDefault="001B1F2D" w:rsidP="003077E7">
      <w:pPr>
        <w:pStyle w:val="ListParagraph"/>
        <w:numPr>
          <w:ilvl w:val="0"/>
          <w:numId w:val="2"/>
        </w:numPr>
        <w:spacing w:after="0"/>
        <w:ind w:left="426" w:hanging="426"/>
        <w:rPr>
          <w:rFonts w:ascii="Times New Roman" w:hAnsi="Times New Roman" w:cs="Times New Roman"/>
          <w:b/>
          <w:kern w:val="22"/>
        </w:rPr>
      </w:pPr>
      <w:r w:rsidRPr="003077E7">
        <w:rPr>
          <w:rFonts w:ascii="Times New Roman" w:hAnsi="Times New Roman" w:cs="Times New Roman"/>
          <w:b/>
          <w:kern w:val="22"/>
        </w:rPr>
        <w:t>HASIL DAN PEMBAHASAN</w:t>
      </w:r>
    </w:p>
    <w:p w:rsidR="00681AEA" w:rsidRPr="003077E7" w:rsidRDefault="00B910D8" w:rsidP="003077E7">
      <w:pPr>
        <w:spacing w:after="0"/>
        <w:jc w:val="both"/>
        <w:rPr>
          <w:rFonts w:ascii="Times New Roman" w:hAnsi="Times New Roman" w:cs="Times New Roman"/>
          <w:b/>
          <w:kern w:val="22"/>
          <w:lang w:val="sv-SE"/>
        </w:rPr>
      </w:pPr>
      <w:r w:rsidRPr="003077E7">
        <w:rPr>
          <w:rFonts w:ascii="Times New Roman" w:hAnsi="Times New Roman" w:cs="Times New Roman"/>
          <w:b/>
          <w:kern w:val="22"/>
          <w:lang w:val="sv-SE"/>
        </w:rPr>
        <w:t>Uji Analisis Deskriptif dan Aspek Demografi</w:t>
      </w:r>
    </w:p>
    <w:p w:rsidR="00B910D8" w:rsidRPr="003077E7" w:rsidRDefault="00B910D8" w:rsidP="003077E7">
      <w:pPr>
        <w:spacing w:after="0"/>
        <w:ind w:firstLine="709"/>
        <w:jc w:val="both"/>
        <w:rPr>
          <w:rFonts w:ascii="Times New Roman" w:hAnsi="Times New Roman" w:cs="Times New Roman"/>
          <w:kern w:val="22"/>
          <w:lang w:val="sv-SE"/>
        </w:rPr>
      </w:pPr>
      <w:r w:rsidRPr="003077E7">
        <w:rPr>
          <w:rFonts w:ascii="Times New Roman" w:hAnsi="Times New Roman" w:cs="Times New Roman"/>
          <w:kern w:val="22"/>
        </w:rPr>
        <w:t xml:space="preserve">Dilihat data yang telah diperoleh dan diolah dari 380 responden mahasiswa UIN Bandung yang sudah menggunakan </w:t>
      </w:r>
      <w:r w:rsidRPr="003077E7">
        <w:rPr>
          <w:rFonts w:ascii="Times New Roman" w:hAnsi="Times New Roman" w:cs="Times New Roman"/>
          <w:i/>
          <w:iCs/>
          <w:kern w:val="22"/>
        </w:rPr>
        <w:t>e-money</w:t>
      </w:r>
      <w:r w:rsidRPr="003077E7">
        <w:rPr>
          <w:rFonts w:ascii="Times New Roman" w:hAnsi="Times New Roman" w:cs="Times New Roman"/>
          <w:kern w:val="22"/>
        </w:rPr>
        <w:t>, berdasarkan jenis kelamin terdapat 51% atau sebanyak 193 responden berjenis kelamin wanita dan 49% atau sebanyak 187 responden berjenis kelamin pria. Berdasarkan usia, terdapat responden dengan usia kurang dari 20 tahun yaitu sebesar 21% atau sebanyak 80 orang, usia dari 21 tahun sampai dengan 25 tahun yaitu sebesar 73% atau sebanyak 278 orang, usia dari 26 tahun sampai dengan 30 tahun yaitu sebesar 5% atau sebanyak 19 orang, dan usia lebih dari 30 tahun yaitu sebesar 1% atau sebanyak 3 orang. Berdasarkan pendidikan, tingkat pendidikan D3 terdapat sebesar 11% atau sebanyak 40 orang, tingkat pendidikan S1 sebesar 88% atau sebanyak 334 orang, dan tingkat pendidikan S2 se</w:t>
      </w:r>
      <w:r w:rsidR="00BF0850" w:rsidRPr="003077E7">
        <w:rPr>
          <w:rFonts w:ascii="Times New Roman" w:hAnsi="Times New Roman" w:cs="Times New Roman"/>
          <w:kern w:val="22"/>
        </w:rPr>
        <w:t>besar 1% atau sebanyak 6 orang.</w:t>
      </w:r>
    </w:p>
    <w:p w:rsidR="00BF0850" w:rsidRPr="003077E7" w:rsidRDefault="00BF0850" w:rsidP="003077E7">
      <w:pPr>
        <w:spacing w:after="0"/>
        <w:rPr>
          <w:rFonts w:ascii="Times New Roman" w:hAnsi="Times New Roman" w:cs="Times New Roman"/>
          <w:b/>
          <w:kern w:val="22"/>
        </w:rPr>
      </w:pPr>
    </w:p>
    <w:p w:rsidR="00BF0850" w:rsidRPr="003077E7" w:rsidRDefault="00BF0850" w:rsidP="003077E7">
      <w:pPr>
        <w:spacing w:after="0"/>
        <w:rPr>
          <w:rFonts w:ascii="Times New Roman" w:hAnsi="Times New Roman" w:cs="Times New Roman"/>
          <w:b/>
          <w:kern w:val="22"/>
        </w:rPr>
      </w:pPr>
      <w:r w:rsidRPr="003077E7">
        <w:rPr>
          <w:rFonts w:ascii="Times New Roman" w:hAnsi="Times New Roman" w:cs="Times New Roman"/>
          <w:b/>
          <w:kern w:val="22"/>
        </w:rPr>
        <w:t>Uji Normalitas</w:t>
      </w:r>
    </w:p>
    <w:p w:rsidR="00BF0850" w:rsidRPr="003077E7" w:rsidRDefault="00A700C4" w:rsidP="003077E7">
      <w:pPr>
        <w:spacing w:after="0"/>
        <w:jc w:val="center"/>
        <w:rPr>
          <w:rFonts w:ascii="Times New Roman" w:hAnsi="Times New Roman" w:cs="Times New Roman"/>
          <w:b/>
          <w:bCs/>
          <w:kern w:val="22"/>
        </w:rPr>
      </w:pPr>
      <w:r w:rsidRPr="003077E7">
        <w:rPr>
          <w:rFonts w:ascii="Times New Roman" w:hAnsi="Times New Roman" w:cs="Times New Roman"/>
          <w:b/>
          <w:bCs/>
          <w:kern w:val="22"/>
        </w:rPr>
        <w:t>Tabel 4</w:t>
      </w:r>
      <w:r w:rsidR="00BF0850" w:rsidRPr="003077E7">
        <w:rPr>
          <w:rFonts w:ascii="Times New Roman" w:hAnsi="Times New Roman" w:cs="Times New Roman"/>
          <w:b/>
          <w:bCs/>
          <w:kern w:val="22"/>
        </w:rPr>
        <w:t>.1</w:t>
      </w:r>
    </w:p>
    <w:p w:rsidR="00681AEA" w:rsidRPr="003077E7" w:rsidRDefault="00BF0850" w:rsidP="003077E7">
      <w:pPr>
        <w:spacing w:after="0"/>
        <w:jc w:val="center"/>
        <w:rPr>
          <w:rFonts w:ascii="Times New Roman" w:hAnsi="Times New Roman" w:cs="Times New Roman"/>
          <w:b/>
          <w:bCs/>
          <w:kern w:val="22"/>
        </w:rPr>
      </w:pPr>
      <w:r w:rsidRPr="003077E7">
        <w:rPr>
          <w:rFonts w:ascii="Times New Roman" w:hAnsi="Times New Roman" w:cs="Times New Roman"/>
          <w:b/>
          <w:bCs/>
          <w:kern w:val="22"/>
        </w:rPr>
        <w:t>Hasil Uji Kolmogorov-Smirnov</w:t>
      </w:r>
    </w:p>
    <w:tbl>
      <w:tblPr>
        <w:tblStyle w:val="TableGrid"/>
        <w:tblW w:w="0" w:type="auto"/>
        <w:jc w:val="center"/>
        <w:tblLook w:val="04A0" w:firstRow="1" w:lastRow="0" w:firstColumn="1" w:lastColumn="0" w:noHBand="0" w:noVBand="1"/>
      </w:tblPr>
      <w:tblGrid>
        <w:gridCol w:w="2976"/>
        <w:gridCol w:w="2268"/>
        <w:gridCol w:w="2835"/>
      </w:tblGrid>
      <w:tr w:rsidR="00BF0850" w:rsidRPr="003077E7" w:rsidTr="00BF0850">
        <w:trPr>
          <w:jc w:val="center"/>
        </w:trPr>
        <w:tc>
          <w:tcPr>
            <w:tcW w:w="2976" w:type="dxa"/>
          </w:tcPr>
          <w:p w:rsidR="00BF0850" w:rsidRPr="003077E7" w:rsidRDefault="00BF0850" w:rsidP="003077E7">
            <w:pPr>
              <w:pStyle w:val="Default"/>
              <w:spacing w:line="276" w:lineRule="auto"/>
              <w:jc w:val="center"/>
              <w:rPr>
                <w:rFonts w:ascii="Times New Roman" w:hAnsi="Times New Roman" w:cs="Times New Roman"/>
                <w:b/>
                <w:kern w:val="22"/>
                <w:sz w:val="22"/>
                <w:szCs w:val="22"/>
              </w:rPr>
            </w:pPr>
            <w:r w:rsidRPr="003077E7">
              <w:rPr>
                <w:rFonts w:ascii="Times New Roman" w:hAnsi="Times New Roman" w:cs="Times New Roman"/>
                <w:b/>
                <w:bCs/>
                <w:kern w:val="22"/>
                <w:sz w:val="22"/>
                <w:szCs w:val="22"/>
              </w:rPr>
              <w:t>One-Sampel Kolmogorov-Smirnov Test</w:t>
            </w:r>
          </w:p>
        </w:tc>
        <w:tc>
          <w:tcPr>
            <w:tcW w:w="2268" w:type="dxa"/>
          </w:tcPr>
          <w:p w:rsidR="00BF0850" w:rsidRPr="003077E7" w:rsidRDefault="00BF0850" w:rsidP="003077E7">
            <w:pPr>
              <w:pStyle w:val="Default"/>
              <w:spacing w:line="276" w:lineRule="auto"/>
              <w:jc w:val="center"/>
              <w:rPr>
                <w:rFonts w:ascii="Times New Roman" w:hAnsi="Times New Roman" w:cs="Times New Roman"/>
                <w:b/>
                <w:kern w:val="22"/>
                <w:sz w:val="22"/>
                <w:szCs w:val="22"/>
              </w:rPr>
            </w:pPr>
            <w:r w:rsidRPr="003077E7">
              <w:rPr>
                <w:rFonts w:ascii="Times New Roman" w:hAnsi="Times New Roman" w:cs="Times New Roman"/>
                <w:b/>
                <w:bCs/>
                <w:kern w:val="22"/>
                <w:sz w:val="22"/>
                <w:szCs w:val="22"/>
              </w:rPr>
              <w:t>Asymp. Sig</w:t>
            </w:r>
          </w:p>
        </w:tc>
        <w:tc>
          <w:tcPr>
            <w:tcW w:w="2835" w:type="dxa"/>
          </w:tcPr>
          <w:p w:rsidR="00BF0850" w:rsidRPr="003077E7" w:rsidRDefault="00BF0850" w:rsidP="003077E7">
            <w:pPr>
              <w:spacing w:line="276" w:lineRule="auto"/>
              <w:jc w:val="center"/>
              <w:rPr>
                <w:rFonts w:ascii="Times New Roman" w:hAnsi="Times New Roman" w:cs="Times New Roman"/>
                <w:b/>
                <w:kern w:val="22"/>
              </w:rPr>
            </w:pPr>
            <w:r w:rsidRPr="003077E7">
              <w:rPr>
                <w:rFonts w:ascii="Times New Roman" w:hAnsi="Times New Roman" w:cs="Times New Roman"/>
                <w:b/>
                <w:kern w:val="22"/>
              </w:rPr>
              <w:t>Keterangan</w:t>
            </w:r>
          </w:p>
        </w:tc>
      </w:tr>
      <w:tr w:rsidR="00BF0850" w:rsidRPr="003077E7" w:rsidTr="00BF0850">
        <w:trPr>
          <w:jc w:val="center"/>
        </w:trPr>
        <w:tc>
          <w:tcPr>
            <w:tcW w:w="2976" w:type="dxa"/>
          </w:tcPr>
          <w:p w:rsidR="00BF0850" w:rsidRPr="003077E7" w:rsidRDefault="00BF0850"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1,091</w:t>
            </w:r>
          </w:p>
        </w:tc>
        <w:tc>
          <w:tcPr>
            <w:tcW w:w="2268" w:type="dxa"/>
          </w:tcPr>
          <w:p w:rsidR="00BF0850" w:rsidRPr="003077E7" w:rsidRDefault="00BF0850"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0,185</w:t>
            </w:r>
          </w:p>
        </w:tc>
        <w:tc>
          <w:tcPr>
            <w:tcW w:w="2835" w:type="dxa"/>
          </w:tcPr>
          <w:p w:rsidR="00BF0850" w:rsidRPr="003077E7" w:rsidRDefault="00BF0850"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Data berdistribusi normal</w:t>
            </w:r>
          </w:p>
        </w:tc>
      </w:tr>
    </w:tbl>
    <w:p w:rsidR="00BF0850" w:rsidRPr="003077E7" w:rsidRDefault="00BF0850" w:rsidP="003077E7">
      <w:pPr>
        <w:spacing w:after="0"/>
        <w:rPr>
          <w:rFonts w:ascii="Times New Roman" w:hAnsi="Times New Roman" w:cs="Times New Roman"/>
          <w:i/>
          <w:kern w:val="22"/>
        </w:rPr>
      </w:pPr>
      <w:r w:rsidRPr="003077E7">
        <w:rPr>
          <w:rFonts w:ascii="Times New Roman" w:hAnsi="Times New Roman" w:cs="Times New Roman"/>
          <w:i/>
          <w:kern w:val="22"/>
        </w:rPr>
        <w:t>Sumber: Data yang telah diolah oleh penulis (2019)</w:t>
      </w:r>
    </w:p>
    <w:p w:rsidR="00BF0850" w:rsidRPr="003077E7" w:rsidRDefault="00BF0850" w:rsidP="003077E7">
      <w:pPr>
        <w:spacing w:after="0"/>
        <w:ind w:firstLine="709"/>
        <w:jc w:val="both"/>
        <w:rPr>
          <w:rFonts w:ascii="Times New Roman" w:hAnsi="Times New Roman" w:cs="Times New Roman"/>
          <w:kern w:val="22"/>
        </w:rPr>
      </w:pPr>
      <w:r w:rsidRPr="003077E7">
        <w:rPr>
          <w:rFonts w:ascii="Times New Roman" w:hAnsi="Times New Roman" w:cs="Times New Roman"/>
          <w:kern w:val="22"/>
        </w:rPr>
        <w:t xml:space="preserve">Berdasarkan tabel </w:t>
      </w:r>
      <w:r w:rsidR="00A700C4" w:rsidRPr="003077E7">
        <w:rPr>
          <w:rFonts w:ascii="Times New Roman" w:hAnsi="Times New Roman" w:cs="Times New Roman"/>
          <w:kern w:val="22"/>
        </w:rPr>
        <w:t>4</w:t>
      </w:r>
      <w:r w:rsidRPr="003077E7">
        <w:rPr>
          <w:rFonts w:ascii="Times New Roman" w:hAnsi="Times New Roman" w:cs="Times New Roman"/>
          <w:kern w:val="22"/>
        </w:rPr>
        <w:t>.1 dapat disimpulkan bahwa data terdistribusi normal karena nilai signifikansi data terdistribusi secara normal yaitu 0.185 yang lebih besar dari 0.05.</w:t>
      </w:r>
    </w:p>
    <w:p w:rsidR="00BF0850" w:rsidRPr="003077E7" w:rsidRDefault="00BF0850" w:rsidP="003077E7">
      <w:pPr>
        <w:spacing w:after="0"/>
        <w:rPr>
          <w:rFonts w:ascii="Times New Roman" w:hAnsi="Times New Roman" w:cs="Times New Roman"/>
          <w:kern w:val="22"/>
        </w:rPr>
      </w:pPr>
    </w:p>
    <w:p w:rsidR="00BF0850" w:rsidRPr="00BF0850" w:rsidRDefault="00BF0850" w:rsidP="003077E7">
      <w:pPr>
        <w:autoSpaceDE w:val="0"/>
        <w:autoSpaceDN w:val="0"/>
        <w:adjustRightInd w:val="0"/>
        <w:spacing w:after="0"/>
        <w:rPr>
          <w:rFonts w:ascii="Times New Roman" w:hAnsi="Times New Roman" w:cs="Times New Roman"/>
          <w:color w:val="000000"/>
          <w:kern w:val="22"/>
        </w:rPr>
      </w:pPr>
      <w:r w:rsidRPr="00BF0850">
        <w:rPr>
          <w:rFonts w:ascii="Times New Roman" w:hAnsi="Times New Roman" w:cs="Times New Roman"/>
          <w:b/>
          <w:bCs/>
          <w:color w:val="000000"/>
          <w:kern w:val="22"/>
        </w:rPr>
        <w:t xml:space="preserve">Uji Multikolinearitas </w:t>
      </w:r>
    </w:p>
    <w:p w:rsidR="00BF0850" w:rsidRPr="003077E7" w:rsidRDefault="00A700C4" w:rsidP="003077E7">
      <w:pPr>
        <w:spacing w:after="0"/>
        <w:jc w:val="center"/>
        <w:rPr>
          <w:rFonts w:ascii="Times New Roman" w:hAnsi="Times New Roman" w:cs="Times New Roman"/>
          <w:b/>
          <w:bCs/>
          <w:color w:val="000000"/>
          <w:kern w:val="22"/>
        </w:rPr>
      </w:pPr>
      <w:r w:rsidRPr="003077E7">
        <w:rPr>
          <w:rFonts w:ascii="Times New Roman" w:hAnsi="Times New Roman" w:cs="Times New Roman"/>
          <w:b/>
          <w:bCs/>
          <w:color w:val="000000"/>
          <w:kern w:val="22"/>
        </w:rPr>
        <w:t>Tabel 4</w:t>
      </w:r>
      <w:r w:rsidR="00BF0850" w:rsidRPr="003077E7">
        <w:rPr>
          <w:rFonts w:ascii="Times New Roman" w:hAnsi="Times New Roman" w:cs="Times New Roman"/>
          <w:b/>
          <w:bCs/>
          <w:color w:val="000000"/>
          <w:kern w:val="22"/>
        </w:rPr>
        <w:t>.2</w:t>
      </w:r>
    </w:p>
    <w:p w:rsidR="00BF0850" w:rsidRPr="003077E7" w:rsidRDefault="00BF0850" w:rsidP="003077E7">
      <w:pPr>
        <w:spacing w:after="0"/>
        <w:jc w:val="center"/>
        <w:rPr>
          <w:rFonts w:ascii="Times New Roman" w:hAnsi="Times New Roman" w:cs="Times New Roman"/>
          <w:b/>
          <w:bCs/>
          <w:color w:val="000000"/>
          <w:kern w:val="22"/>
        </w:rPr>
      </w:pPr>
      <w:r w:rsidRPr="003077E7">
        <w:rPr>
          <w:rFonts w:ascii="Times New Roman" w:hAnsi="Times New Roman" w:cs="Times New Roman"/>
          <w:b/>
          <w:bCs/>
          <w:color w:val="000000"/>
          <w:kern w:val="22"/>
        </w:rPr>
        <w:t>Hasil Uji Multikolinieritas</w:t>
      </w:r>
    </w:p>
    <w:tbl>
      <w:tblPr>
        <w:tblStyle w:val="TableGrid"/>
        <w:tblW w:w="0" w:type="auto"/>
        <w:tblInd w:w="108" w:type="dxa"/>
        <w:tblLook w:val="04A0" w:firstRow="1" w:lastRow="0" w:firstColumn="1" w:lastColumn="0" w:noHBand="0" w:noVBand="1"/>
      </w:tblPr>
      <w:tblGrid>
        <w:gridCol w:w="2410"/>
        <w:gridCol w:w="1843"/>
        <w:gridCol w:w="1843"/>
        <w:gridCol w:w="3260"/>
      </w:tblGrid>
      <w:tr w:rsidR="00A700C4" w:rsidRPr="003077E7" w:rsidTr="00A700C4">
        <w:tc>
          <w:tcPr>
            <w:tcW w:w="2410" w:type="dxa"/>
            <w:vMerge w:val="restart"/>
            <w:vAlign w:val="center"/>
          </w:tcPr>
          <w:p w:rsidR="00A700C4" w:rsidRPr="003077E7" w:rsidRDefault="00A700C4" w:rsidP="003077E7">
            <w:pPr>
              <w:spacing w:line="276" w:lineRule="auto"/>
              <w:jc w:val="center"/>
              <w:rPr>
                <w:rFonts w:ascii="Times New Roman" w:hAnsi="Times New Roman" w:cs="Times New Roman"/>
                <w:b/>
                <w:bCs/>
                <w:color w:val="000000"/>
                <w:kern w:val="22"/>
              </w:rPr>
            </w:pPr>
            <w:r w:rsidRPr="003077E7">
              <w:rPr>
                <w:rFonts w:ascii="Times New Roman" w:hAnsi="Times New Roman" w:cs="Times New Roman"/>
                <w:b/>
                <w:bCs/>
                <w:color w:val="000000"/>
                <w:kern w:val="22"/>
              </w:rPr>
              <w:t>Model</w:t>
            </w:r>
          </w:p>
        </w:tc>
        <w:tc>
          <w:tcPr>
            <w:tcW w:w="3686" w:type="dxa"/>
            <w:gridSpan w:val="2"/>
            <w:vAlign w:val="center"/>
          </w:tcPr>
          <w:p w:rsidR="00A700C4" w:rsidRPr="003077E7" w:rsidRDefault="00A700C4" w:rsidP="003077E7">
            <w:pPr>
              <w:spacing w:line="276" w:lineRule="auto"/>
              <w:jc w:val="center"/>
              <w:rPr>
                <w:rFonts w:ascii="Times New Roman" w:hAnsi="Times New Roman" w:cs="Times New Roman"/>
                <w:b/>
                <w:bCs/>
                <w:color w:val="000000"/>
                <w:kern w:val="22"/>
              </w:rPr>
            </w:pPr>
            <w:r w:rsidRPr="003077E7">
              <w:rPr>
                <w:rFonts w:ascii="Times New Roman" w:hAnsi="Times New Roman" w:cs="Times New Roman"/>
                <w:b/>
                <w:bCs/>
                <w:color w:val="000000"/>
                <w:kern w:val="22"/>
              </w:rPr>
              <w:t>Collinearity Statistics</w:t>
            </w:r>
          </w:p>
        </w:tc>
        <w:tc>
          <w:tcPr>
            <w:tcW w:w="3260" w:type="dxa"/>
            <w:vMerge w:val="restart"/>
            <w:vAlign w:val="center"/>
          </w:tcPr>
          <w:p w:rsidR="00A700C4" w:rsidRPr="003077E7" w:rsidRDefault="00A700C4" w:rsidP="003077E7">
            <w:pPr>
              <w:spacing w:line="276" w:lineRule="auto"/>
              <w:jc w:val="center"/>
              <w:rPr>
                <w:rFonts w:ascii="Times New Roman" w:hAnsi="Times New Roman" w:cs="Times New Roman"/>
                <w:b/>
                <w:bCs/>
                <w:color w:val="000000"/>
                <w:kern w:val="22"/>
              </w:rPr>
            </w:pPr>
            <w:r w:rsidRPr="003077E7">
              <w:rPr>
                <w:rFonts w:ascii="Times New Roman" w:hAnsi="Times New Roman" w:cs="Times New Roman"/>
                <w:b/>
                <w:bCs/>
                <w:color w:val="000000"/>
                <w:kern w:val="22"/>
              </w:rPr>
              <w:t>Keterangan</w:t>
            </w:r>
          </w:p>
        </w:tc>
      </w:tr>
      <w:tr w:rsidR="00A700C4" w:rsidRPr="003077E7" w:rsidTr="00A700C4">
        <w:tc>
          <w:tcPr>
            <w:tcW w:w="2410" w:type="dxa"/>
            <w:vMerge/>
          </w:tcPr>
          <w:p w:rsidR="00A700C4" w:rsidRPr="003077E7" w:rsidRDefault="00A700C4" w:rsidP="003077E7">
            <w:pPr>
              <w:spacing w:line="276" w:lineRule="auto"/>
              <w:jc w:val="center"/>
              <w:rPr>
                <w:rFonts w:ascii="Times New Roman" w:hAnsi="Times New Roman" w:cs="Times New Roman"/>
                <w:b/>
                <w:bCs/>
                <w:color w:val="000000"/>
                <w:kern w:val="22"/>
              </w:rPr>
            </w:pPr>
          </w:p>
        </w:tc>
        <w:tc>
          <w:tcPr>
            <w:tcW w:w="1843" w:type="dxa"/>
            <w:vAlign w:val="center"/>
          </w:tcPr>
          <w:p w:rsidR="00A700C4" w:rsidRPr="003077E7" w:rsidRDefault="00A700C4" w:rsidP="003077E7">
            <w:pPr>
              <w:spacing w:line="276" w:lineRule="auto"/>
              <w:jc w:val="center"/>
              <w:rPr>
                <w:rFonts w:ascii="Times New Roman" w:hAnsi="Times New Roman" w:cs="Times New Roman"/>
                <w:b/>
                <w:bCs/>
                <w:color w:val="000000"/>
                <w:kern w:val="22"/>
              </w:rPr>
            </w:pPr>
            <w:r w:rsidRPr="003077E7">
              <w:rPr>
                <w:rFonts w:ascii="Times New Roman" w:hAnsi="Times New Roman" w:cs="Times New Roman"/>
                <w:b/>
                <w:bCs/>
                <w:color w:val="000000"/>
                <w:kern w:val="22"/>
              </w:rPr>
              <w:t>Tolerance</w:t>
            </w:r>
          </w:p>
        </w:tc>
        <w:tc>
          <w:tcPr>
            <w:tcW w:w="1843" w:type="dxa"/>
            <w:vAlign w:val="center"/>
          </w:tcPr>
          <w:p w:rsidR="00A700C4" w:rsidRPr="003077E7" w:rsidRDefault="00A700C4" w:rsidP="003077E7">
            <w:pPr>
              <w:spacing w:line="276" w:lineRule="auto"/>
              <w:jc w:val="center"/>
              <w:rPr>
                <w:rFonts w:ascii="Times New Roman" w:hAnsi="Times New Roman" w:cs="Times New Roman"/>
                <w:b/>
                <w:bCs/>
                <w:color w:val="000000"/>
                <w:kern w:val="22"/>
              </w:rPr>
            </w:pPr>
            <w:r w:rsidRPr="003077E7">
              <w:rPr>
                <w:rFonts w:ascii="Times New Roman" w:hAnsi="Times New Roman" w:cs="Times New Roman"/>
                <w:b/>
                <w:bCs/>
                <w:color w:val="000000"/>
                <w:kern w:val="22"/>
              </w:rPr>
              <w:t>VIF</w:t>
            </w:r>
          </w:p>
        </w:tc>
        <w:tc>
          <w:tcPr>
            <w:tcW w:w="3260" w:type="dxa"/>
            <w:vMerge/>
          </w:tcPr>
          <w:p w:rsidR="00A700C4" w:rsidRPr="003077E7" w:rsidRDefault="00A700C4" w:rsidP="003077E7">
            <w:pPr>
              <w:spacing w:line="276" w:lineRule="auto"/>
              <w:jc w:val="center"/>
              <w:rPr>
                <w:rFonts w:ascii="Times New Roman" w:hAnsi="Times New Roman" w:cs="Times New Roman"/>
                <w:b/>
                <w:bCs/>
                <w:color w:val="000000"/>
                <w:kern w:val="22"/>
              </w:rPr>
            </w:pPr>
          </w:p>
        </w:tc>
      </w:tr>
      <w:tr w:rsidR="00A700C4" w:rsidRPr="003077E7" w:rsidTr="00A700C4">
        <w:tc>
          <w:tcPr>
            <w:tcW w:w="2410" w:type="dxa"/>
          </w:tcPr>
          <w:p w:rsidR="00A700C4" w:rsidRPr="003077E7" w:rsidRDefault="00A700C4"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Usefulness</w:t>
            </w:r>
          </w:p>
        </w:tc>
        <w:tc>
          <w:tcPr>
            <w:tcW w:w="1843" w:type="dxa"/>
          </w:tcPr>
          <w:p w:rsidR="00A700C4" w:rsidRPr="003077E7" w:rsidRDefault="00A700C4" w:rsidP="003077E7">
            <w:pPr>
              <w:spacing w:line="276" w:lineRule="auto"/>
              <w:jc w:val="center"/>
              <w:rPr>
                <w:rFonts w:ascii="Times New Roman" w:hAnsi="Times New Roman" w:cs="Times New Roman"/>
                <w:bCs/>
                <w:color w:val="000000"/>
                <w:kern w:val="22"/>
              </w:rPr>
            </w:pPr>
            <w:r w:rsidRPr="003077E7">
              <w:rPr>
                <w:rFonts w:ascii="Times New Roman" w:hAnsi="Times New Roman" w:cs="Times New Roman"/>
                <w:bCs/>
                <w:color w:val="000000"/>
                <w:kern w:val="22"/>
              </w:rPr>
              <w:t>0,543</w:t>
            </w:r>
          </w:p>
        </w:tc>
        <w:tc>
          <w:tcPr>
            <w:tcW w:w="1843" w:type="dxa"/>
          </w:tcPr>
          <w:p w:rsidR="00A700C4" w:rsidRPr="003077E7" w:rsidRDefault="00A700C4" w:rsidP="003077E7">
            <w:pPr>
              <w:spacing w:line="276" w:lineRule="auto"/>
              <w:jc w:val="center"/>
              <w:rPr>
                <w:rFonts w:ascii="Times New Roman" w:hAnsi="Times New Roman" w:cs="Times New Roman"/>
                <w:bCs/>
                <w:color w:val="000000"/>
                <w:kern w:val="22"/>
              </w:rPr>
            </w:pPr>
            <w:r w:rsidRPr="003077E7">
              <w:rPr>
                <w:rFonts w:ascii="Times New Roman" w:hAnsi="Times New Roman" w:cs="Times New Roman"/>
                <w:bCs/>
                <w:color w:val="000000"/>
                <w:kern w:val="22"/>
              </w:rPr>
              <w:t>1,841</w:t>
            </w:r>
          </w:p>
        </w:tc>
        <w:tc>
          <w:tcPr>
            <w:tcW w:w="3260" w:type="dxa"/>
          </w:tcPr>
          <w:p w:rsidR="00A700C4" w:rsidRPr="003077E7" w:rsidRDefault="00A700C4" w:rsidP="003077E7">
            <w:pPr>
              <w:spacing w:line="276" w:lineRule="auto"/>
              <w:jc w:val="center"/>
              <w:rPr>
                <w:rFonts w:ascii="Times New Roman" w:hAnsi="Times New Roman" w:cs="Times New Roman"/>
                <w:bCs/>
                <w:color w:val="000000"/>
                <w:kern w:val="22"/>
              </w:rPr>
            </w:pPr>
            <w:r w:rsidRPr="003077E7">
              <w:rPr>
                <w:rFonts w:ascii="Times New Roman" w:hAnsi="Times New Roman" w:cs="Times New Roman"/>
                <w:bCs/>
                <w:color w:val="000000"/>
                <w:kern w:val="22"/>
              </w:rPr>
              <w:t>Tidak terjadi multikolinieritas</w:t>
            </w:r>
          </w:p>
        </w:tc>
      </w:tr>
      <w:tr w:rsidR="00A700C4" w:rsidRPr="003077E7" w:rsidTr="00A700C4">
        <w:tc>
          <w:tcPr>
            <w:tcW w:w="2410" w:type="dxa"/>
          </w:tcPr>
          <w:p w:rsidR="00A700C4" w:rsidRPr="003077E7" w:rsidRDefault="00A700C4"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Ease of Use</w:t>
            </w:r>
          </w:p>
        </w:tc>
        <w:tc>
          <w:tcPr>
            <w:tcW w:w="1843" w:type="dxa"/>
          </w:tcPr>
          <w:p w:rsidR="00A700C4" w:rsidRPr="003077E7" w:rsidRDefault="00A700C4" w:rsidP="003077E7">
            <w:pPr>
              <w:spacing w:line="276" w:lineRule="auto"/>
              <w:jc w:val="center"/>
              <w:rPr>
                <w:rFonts w:ascii="Times New Roman" w:hAnsi="Times New Roman" w:cs="Times New Roman"/>
                <w:bCs/>
                <w:color w:val="000000"/>
                <w:kern w:val="22"/>
              </w:rPr>
            </w:pPr>
            <w:r w:rsidRPr="003077E7">
              <w:rPr>
                <w:rFonts w:ascii="Times New Roman" w:hAnsi="Times New Roman" w:cs="Times New Roman"/>
                <w:bCs/>
                <w:color w:val="000000"/>
                <w:kern w:val="22"/>
              </w:rPr>
              <w:t>0,406</w:t>
            </w:r>
          </w:p>
        </w:tc>
        <w:tc>
          <w:tcPr>
            <w:tcW w:w="1843" w:type="dxa"/>
          </w:tcPr>
          <w:p w:rsidR="00A700C4" w:rsidRPr="003077E7" w:rsidRDefault="00A700C4" w:rsidP="003077E7">
            <w:pPr>
              <w:spacing w:line="276" w:lineRule="auto"/>
              <w:jc w:val="center"/>
              <w:rPr>
                <w:rFonts w:ascii="Times New Roman" w:hAnsi="Times New Roman" w:cs="Times New Roman"/>
                <w:bCs/>
                <w:color w:val="000000"/>
                <w:kern w:val="22"/>
              </w:rPr>
            </w:pPr>
            <w:r w:rsidRPr="003077E7">
              <w:rPr>
                <w:rFonts w:ascii="Times New Roman" w:hAnsi="Times New Roman" w:cs="Times New Roman"/>
                <w:bCs/>
                <w:color w:val="000000"/>
                <w:kern w:val="22"/>
              </w:rPr>
              <w:t>2,461</w:t>
            </w:r>
          </w:p>
        </w:tc>
        <w:tc>
          <w:tcPr>
            <w:tcW w:w="3260" w:type="dxa"/>
          </w:tcPr>
          <w:p w:rsidR="00A700C4" w:rsidRPr="003077E7" w:rsidRDefault="00A700C4" w:rsidP="003077E7">
            <w:pPr>
              <w:spacing w:line="276" w:lineRule="auto"/>
              <w:jc w:val="center"/>
              <w:rPr>
                <w:rFonts w:ascii="Times New Roman" w:hAnsi="Times New Roman" w:cs="Times New Roman"/>
                <w:bCs/>
                <w:color w:val="000000"/>
                <w:kern w:val="22"/>
              </w:rPr>
            </w:pPr>
            <w:r w:rsidRPr="003077E7">
              <w:rPr>
                <w:rFonts w:ascii="Times New Roman" w:hAnsi="Times New Roman" w:cs="Times New Roman"/>
                <w:bCs/>
                <w:color w:val="000000"/>
                <w:kern w:val="22"/>
              </w:rPr>
              <w:t>Tidak terjadi multikolinieritas</w:t>
            </w:r>
          </w:p>
        </w:tc>
      </w:tr>
      <w:tr w:rsidR="00A700C4" w:rsidRPr="003077E7" w:rsidTr="00A700C4">
        <w:tc>
          <w:tcPr>
            <w:tcW w:w="2410" w:type="dxa"/>
          </w:tcPr>
          <w:p w:rsidR="00A700C4" w:rsidRPr="003077E7" w:rsidRDefault="00A700C4"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Risk</w:t>
            </w:r>
          </w:p>
        </w:tc>
        <w:tc>
          <w:tcPr>
            <w:tcW w:w="1843" w:type="dxa"/>
          </w:tcPr>
          <w:p w:rsidR="00A700C4" w:rsidRPr="003077E7" w:rsidRDefault="00A700C4" w:rsidP="003077E7">
            <w:pPr>
              <w:spacing w:line="276" w:lineRule="auto"/>
              <w:jc w:val="center"/>
              <w:rPr>
                <w:rFonts w:ascii="Times New Roman" w:hAnsi="Times New Roman" w:cs="Times New Roman"/>
                <w:bCs/>
                <w:color w:val="000000"/>
                <w:kern w:val="22"/>
              </w:rPr>
            </w:pPr>
            <w:r w:rsidRPr="003077E7">
              <w:rPr>
                <w:rFonts w:ascii="Times New Roman" w:hAnsi="Times New Roman" w:cs="Times New Roman"/>
                <w:bCs/>
                <w:color w:val="000000"/>
                <w:kern w:val="22"/>
              </w:rPr>
              <w:t>0,454</w:t>
            </w:r>
          </w:p>
        </w:tc>
        <w:tc>
          <w:tcPr>
            <w:tcW w:w="1843" w:type="dxa"/>
          </w:tcPr>
          <w:p w:rsidR="00A700C4" w:rsidRPr="003077E7" w:rsidRDefault="00A700C4" w:rsidP="003077E7">
            <w:pPr>
              <w:spacing w:line="276" w:lineRule="auto"/>
              <w:jc w:val="center"/>
              <w:rPr>
                <w:rFonts w:ascii="Times New Roman" w:hAnsi="Times New Roman" w:cs="Times New Roman"/>
                <w:bCs/>
                <w:color w:val="000000"/>
                <w:kern w:val="22"/>
              </w:rPr>
            </w:pPr>
            <w:r w:rsidRPr="003077E7">
              <w:rPr>
                <w:rFonts w:ascii="Times New Roman" w:hAnsi="Times New Roman" w:cs="Times New Roman"/>
                <w:bCs/>
                <w:color w:val="000000"/>
                <w:kern w:val="22"/>
              </w:rPr>
              <w:t>2,200</w:t>
            </w:r>
          </w:p>
        </w:tc>
        <w:tc>
          <w:tcPr>
            <w:tcW w:w="3260" w:type="dxa"/>
          </w:tcPr>
          <w:p w:rsidR="00A700C4" w:rsidRPr="003077E7" w:rsidRDefault="00A700C4" w:rsidP="003077E7">
            <w:pPr>
              <w:spacing w:line="276" w:lineRule="auto"/>
              <w:jc w:val="center"/>
              <w:rPr>
                <w:rFonts w:ascii="Times New Roman" w:hAnsi="Times New Roman" w:cs="Times New Roman"/>
                <w:bCs/>
                <w:color w:val="000000"/>
                <w:kern w:val="22"/>
              </w:rPr>
            </w:pPr>
            <w:r w:rsidRPr="003077E7">
              <w:rPr>
                <w:rFonts w:ascii="Times New Roman" w:hAnsi="Times New Roman" w:cs="Times New Roman"/>
                <w:bCs/>
                <w:color w:val="000000"/>
                <w:kern w:val="22"/>
              </w:rPr>
              <w:t>Tidak terjadi multikolinieritas</w:t>
            </w:r>
          </w:p>
        </w:tc>
      </w:tr>
    </w:tbl>
    <w:p w:rsidR="00A700C4" w:rsidRPr="00BF0850" w:rsidRDefault="00A700C4" w:rsidP="003077E7">
      <w:pPr>
        <w:autoSpaceDE w:val="0"/>
        <w:autoSpaceDN w:val="0"/>
        <w:adjustRightInd w:val="0"/>
        <w:spacing w:after="0"/>
        <w:rPr>
          <w:rFonts w:ascii="Times New Roman" w:hAnsi="Times New Roman" w:cs="Times New Roman"/>
          <w:color w:val="000000"/>
          <w:kern w:val="22"/>
        </w:rPr>
      </w:pPr>
      <w:r w:rsidRPr="00BF0850">
        <w:rPr>
          <w:rFonts w:ascii="Times New Roman" w:hAnsi="Times New Roman" w:cs="Times New Roman"/>
          <w:i/>
          <w:iCs/>
          <w:color w:val="000000"/>
          <w:kern w:val="22"/>
        </w:rPr>
        <w:t xml:space="preserve">Sumber: Data yang </w:t>
      </w:r>
      <w:r w:rsidRPr="003077E7">
        <w:rPr>
          <w:rFonts w:ascii="Times New Roman" w:hAnsi="Times New Roman" w:cs="Times New Roman"/>
          <w:i/>
          <w:iCs/>
          <w:color w:val="000000"/>
          <w:kern w:val="22"/>
        </w:rPr>
        <w:t>telah diolah oleh penulis (2019)</w:t>
      </w:r>
    </w:p>
    <w:p w:rsidR="00A700C4" w:rsidRPr="00A700C4" w:rsidRDefault="004B14EC" w:rsidP="003077E7">
      <w:pPr>
        <w:autoSpaceDE w:val="0"/>
        <w:autoSpaceDN w:val="0"/>
        <w:adjustRightInd w:val="0"/>
        <w:spacing w:after="0"/>
        <w:ind w:firstLine="709"/>
        <w:jc w:val="both"/>
        <w:rPr>
          <w:rFonts w:ascii="Times New Roman" w:hAnsi="Times New Roman" w:cs="Times New Roman"/>
          <w:color w:val="000000"/>
        </w:rPr>
      </w:pPr>
      <w:r w:rsidRPr="003077E7">
        <w:rPr>
          <w:rFonts w:ascii="Times New Roman" w:hAnsi="Times New Roman" w:cs="Times New Roman"/>
          <w:color w:val="000000"/>
        </w:rPr>
        <w:t>Tabel 4</w:t>
      </w:r>
      <w:r w:rsidR="00A700C4" w:rsidRPr="003077E7">
        <w:rPr>
          <w:rFonts w:ascii="Times New Roman" w:hAnsi="Times New Roman" w:cs="Times New Roman"/>
          <w:color w:val="000000"/>
        </w:rPr>
        <w:t>.2</w:t>
      </w:r>
      <w:r w:rsidR="00A700C4" w:rsidRPr="00A700C4">
        <w:rPr>
          <w:rFonts w:ascii="Times New Roman" w:hAnsi="Times New Roman" w:cs="Times New Roman"/>
          <w:color w:val="000000"/>
        </w:rPr>
        <w:t xml:space="preserve"> menunjukkan nilai </w:t>
      </w:r>
      <w:r w:rsidR="00A700C4" w:rsidRPr="00A700C4">
        <w:rPr>
          <w:rFonts w:ascii="Times New Roman" w:hAnsi="Times New Roman" w:cs="Times New Roman"/>
          <w:i/>
          <w:iCs/>
          <w:color w:val="000000"/>
        </w:rPr>
        <w:t xml:space="preserve">tolerance </w:t>
      </w:r>
      <w:r w:rsidR="00A700C4" w:rsidRPr="00A700C4">
        <w:rPr>
          <w:rFonts w:ascii="Times New Roman" w:hAnsi="Times New Roman" w:cs="Times New Roman"/>
          <w:color w:val="000000"/>
        </w:rPr>
        <w:t xml:space="preserve">pada seluruh variabel independen lebih besar dari 0,20 dan nilai VIF seluruh variabel independen kurang dari empat. Dapat disimpulkan bahwa pada penelitian ini tidak terjadi multikolinieritas terhadap data yang diuji. </w:t>
      </w:r>
    </w:p>
    <w:p w:rsidR="00A700C4" w:rsidRPr="00A700C4" w:rsidRDefault="00A700C4" w:rsidP="003077E7">
      <w:pPr>
        <w:autoSpaceDE w:val="0"/>
        <w:autoSpaceDN w:val="0"/>
        <w:adjustRightInd w:val="0"/>
        <w:spacing w:after="0"/>
        <w:rPr>
          <w:rFonts w:ascii="Times New Roman" w:hAnsi="Times New Roman" w:cs="Times New Roman"/>
          <w:color w:val="000000"/>
        </w:rPr>
      </w:pPr>
      <w:r w:rsidRPr="003077E7">
        <w:rPr>
          <w:rFonts w:ascii="Times New Roman" w:hAnsi="Times New Roman" w:cs="Times New Roman"/>
          <w:b/>
          <w:bCs/>
          <w:color w:val="000000"/>
        </w:rPr>
        <w:t>Uji Heteroskedastisitas</w:t>
      </w:r>
    </w:p>
    <w:p w:rsidR="00A700C4" w:rsidRPr="003077E7" w:rsidRDefault="004B14EC" w:rsidP="003077E7">
      <w:pPr>
        <w:spacing w:after="0"/>
        <w:jc w:val="center"/>
        <w:rPr>
          <w:rFonts w:ascii="Times New Roman" w:hAnsi="Times New Roman" w:cs="Times New Roman"/>
          <w:b/>
          <w:bCs/>
          <w:color w:val="000000"/>
        </w:rPr>
      </w:pPr>
      <w:r w:rsidRPr="003077E7">
        <w:rPr>
          <w:rFonts w:ascii="Times New Roman" w:hAnsi="Times New Roman" w:cs="Times New Roman"/>
          <w:b/>
          <w:bCs/>
          <w:color w:val="000000"/>
        </w:rPr>
        <w:t>Tabel 4</w:t>
      </w:r>
      <w:r w:rsidR="00A700C4" w:rsidRPr="003077E7">
        <w:rPr>
          <w:rFonts w:ascii="Times New Roman" w:hAnsi="Times New Roman" w:cs="Times New Roman"/>
          <w:b/>
          <w:bCs/>
          <w:color w:val="000000"/>
        </w:rPr>
        <w:t>.3</w:t>
      </w:r>
    </w:p>
    <w:p w:rsidR="00A700C4" w:rsidRPr="003077E7" w:rsidRDefault="00A700C4" w:rsidP="003077E7">
      <w:pPr>
        <w:spacing w:after="0"/>
        <w:jc w:val="center"/>
        <w:rPr>
          <w:rFonts w:ascii="Times New Roman" w:hAnsi="Times New Roman" w:cs="Times New Roman"/>
          <w:b/>
          <w:bCs/>
          <w:color w:val="000000"/>
          <w:kern w:val="22"/>
        </w:rPr>
      </w:pPr>
      <w:r w:rsidRPr="003077E7">
        <w:rPr>
          <w:rFonts w:ascii="Times New Roman" w:hAnsi="Times New Roman" w:cs="Times New Roman"/>
          <w:b/>
          <w:bCs/>
          <w:color w:val="000000"/>
        </w:rPr>
        <w:t>Hasil Uji Heteroskedastisitas</w:t>
      </w:r>
    </w:p>
    <w:tbl>
      <w:tblPr>
        <w:tblStyle w:val="TableGrid"/>
        <w:tblW w:w="0" w:type="auto"/>
        <w:jc w:val="center"/>
        <w:tblLook w:val="04A0" w:firstRow="1" w:lastRow="0" w:firstColumn="1" w:lastColumn="0" w:noHBand="0" w:noVBand="1"/>
      </w:tblPr>
      <w:tblGrid>
        <w:gridCol w:w="2800"/>
        <w:gridCol w:w="2586"/>
        <w:gridCol w:w="3261"/>
      </w:tblGrid>
      <w:tr w:rsidR="00BF0850" w:rsidRPr="003077E7" w:rsidTr="00A700C4">
        <w:trPr>
          <w:jc w:val="center"/>
        </w:trPr>
        <w:tc>
          <w:tcPr>
            <w:tcW w:w="2800" w:type="dxa"/>
            <w:vAlign w:val="center"/>
          </w:tcPr>
          <w:p w:rsidR="00BF0850" w:rsidRPr="003077E7" w:rsidRDefault="00BF0850" w:rsidP="003077E7">
            <w:pPr>
              <w:spacing w:line="276" w:lineRule="auto"/>
              <w:jc w:val="center"/>
              <w:rPr>
                <w:rFonts w:ascii="Times New Roman" w:hAnsi="Times New Roman" w:cs="Times New Roman"/>
                <w:b/>
                <w:kern w:val="22"/>
              </w:rPr>
            </w:pPr>
            <w:r w:rsidRPr="003077E7">
              <w:rPr>
                <w:rFonts w:ascii="Times New Roman" w:hAnsi="Times New Roman" w:cs="Times New Roman"/>
                <w:b/>
                <w:kern w:val="22"/>
              </w:rPr>
              <w:t>Model</w:t>
            </w:r>
          </w:p>
        </w:tc>
        <w:tc>
          <w:tcPr>
            <w:tcW w:w="2586" w:type="dxa"/>
            <w:vAlign w:val="center"/>
          </w:tcPr>
          <w:p w:rsidR="00BF0850" w:rsidRPr="003077E7" w:rsidRDefault="00BF0850" w:rsidP="003077E7">
            <w:pPr>
              <w:spacing w:line="276" w:lineRule="auto"/>
              <w:jc w:val="center"/>
              <w:rPr>
                <w:rFonts w:ascii="Times New Roman" w:hAnsi="Times New Roman" w:cs="Times New Roman"/>
                <w:b/>
                <w:kern w:val="22"/>
              </w:rPr>
            </w:pPr>
            <w:r w:rsidRPr="003077E7">
              <w:rPr>
                <w:rFonts w:ascii="Times New Roman" w:hAnsi="Times New Roman" w:cs="Times New Roman"/>
                <w:b/>
                <w:kern w:val="22"/>
              </w:rPr>
              <w:t>Sig.</w:t>
            </w:r>
          </w:p>
        </w:tc>
        <w:tc>
          <w:tcPr>
            <w:tcW w:w="3261" w:type="dxa"/>
            <w:vAlign w:val="center"/>
          </w:tcPr>
          <w:p w:rsidR="00BF0850" w:rsidRPr="003077E7" w:rsidRDefault="00BF0850" w:rsidP="003077E7">
            <w:pPr>
              <w:spacing w:line="276" w:lineRule="auto"/>
              <w:jc w:val="center"/>
              <w:rPr>
                <w:rFonts w:ascii="Times New Roman" w:hAnsi="Times New Roman" w:cs="Times New Roman"/>
                <w:b/>
                <w:kern w:val="22"/>
              </w:rPr>
            </w:pPr>
            <w:r w:rsidRPr="003077E7">
              <w:rPr>
                <w:rFonts w:ascii="Times New Roman" w:hAnsi="Times New Roman" w:cs="Times New Roman"/>
                <w:b/>
                <w:kern w:val="22"/>
              </w:rPr>
              <w:t>Keterangan</w:t>
            </w:r>
          </w:p>
        </w:tc>
      </w:tr>
      <w:tr w:rsidR="00BF0850" w:rsidRPr="003077E7" w:rsidTr="00A700C4">
        <w:trPr>
          <w:jc w:val="center"/>
        </w:trPr>
        <w:tc>
          <w:tcPr>
            <w:tcW w:w="2800" w:type="dxa"/>
            <w:vAlign w:val="center"/>
          </w:tcPr>
          <w:p w:rsidR="00BF0850" w:rsidRPr="003077E7" w:rsidRDefault="00BF0850"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Usefulness</w:t>
            </w:r>
          </w:p>
        </w:tc>
        <w:tc>
          <w:tcPr>
            <w:tcW w:w="2586" w:type="dxa"/>
            <w:vAlign w:val="center"/>
          </w:tcPr>
          <w:p w:rsidR="00BF0850" w:rsidRPr="003077E7" w:rsidRDefault="00A700C4"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0,100</w:t>
            </w:r>
          </w:p>
        </w:tc>
        <w:tc>
          <w:tcPr>
            <w:tcW w:w="3261" w:type="dxa"/>
            <w:vAlign w:val="center"/>
          </w:tcPr>
          <w:p w:rsidR="00BF0850" w:rsidRPr="003077E7" w:rsidRDefault="00A700C4"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Tidak terjadi heteroskedastisitas</w:t>
            </w:r>
          </w:p>
        </w:tc>
      </w:tr>
      <w:tr w:rsidR="00BF0850" w:rsidRPr="003077E7" w:rsidTr="00A700C4">
        <w:trPr>
          <w:jc w:val="center"/>
        </w:trPr>
        <w:tc>
          <w:tcPr>
            <w:tcW w:w="2800" w:type="dxa"/>
            <w:vAlign w:val="center"/>
          </w:tcPr>
          <w:p w:rsidR="00BF0850" w:rsidRPr="003077E7" w:rsidRDefault="00BF0850"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Ease od Use</w:t>
            </w:r>
          </w:p>
        </w:tc>
        <w:tc>
          <w:tcPr>
            <w:tcW w:w="2586" w:type="dxa"/>
            <w:vAlign w:val="center"/>
          </w:tcPr>
          <w:p w:rsidR="00BF0850" w:rsidRPr="003077E7" w:rsidRDefault="00A700C4"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0,069</w:t>
            </w:r>
          </w:p>
        </w:tc>
        <w:tc>
          <w:tcPr>
            <w:tcW w:w="3261" w:type="dxa"/>
            <w:vAlign w:val="center"/>
          </w:tcPr>
          <w:p w:rsidR="00BF0850" w:rsidRPr="003077E7" w:rsidRDefault="00A700C4"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Tidak terjadi heteroskedastisitas</w:t>
            </w:r>
          </w:p>
        </w:tc>
      </w:tr>
      <w:tr w:rsidR="00BF0850" w:rsidRPr="003077E7" w:rsidTr="00A700C4">
        <w:trPr>
          <w:jc w:val="center"/>
        </w:trPr>
        <w:tc>
          <w:tcPr>
            <w:tcW w:w="2800" w:type="dxa"/>
            <w:vAlign w:val="center"/>
          </w:tcPr>
          <w:p w:rsidR="00BF0850" w:rsidRPr="003077E7" w:rsidRDefault="00BF0850"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Risk</w:t>
            </w:r>
          </w:p>
        </w:tc>
        <w:tc>
          <w:tcPr>
            <w:tcW w:w="2586" w:type="dxa"/>
            <w:vAlign w:val="center"/>
          </w:tcPr>
          <w:p w:rsidR="00BF0850" w:rsidRPr="003077E7" w:rsidRDefault="00A700C4"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0,215</w:t>
            </w:r>
          </w:p>
        </w:tc>
        <w:tc>
          <w:tcPr>
            <w:tcW w:w="3261" w:type="dxa"/>
            <w:vAlign w:val="center"/>
          </w:tcPr>
          <w:p w:rsidR="00BF0850" w:rsidRPr="003077E7" w:rsidRDefault="00A700C4"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Tidak terjadi heteroskedastisitas</w:t>
            </w:r>
          </w:p>
        </w:tc>
      </w:tr>
    </w:tbl>
    <w:p w:rsidR="00A700C4" w:rsidRPr="00A700C4" w:rsidRDefault="00A700C4" w:rsidP="003077E7">
      <w:pPr>
        <w:autoSpaceDE w:val="0"/>
        <w:autoSpaceDN w:val="0"/>
        <w:adjustRightInd w:val="0"/>
        <w:spacing w:after="0"/>
        <w:rPr>
          <w:rFonts w:ascii="Times New Roman" w:hAnsi="Times New Roman" w:cs="Times New Roman"/>
          <w:color w:val="000000"/>
        </w:rPr>
      </w:pPr>
      <w:r w:rsidRPr="00A700C4">
        <w:rPr>
          <w:rFonts w:ascii="Times New Roman" w:hAnsi="Times New Roman" w:cs="Times New Roman"/>
          <w:i/>
          <w:iCs/>
          <w:color w:val="000000"/>
        </w:rPr>
        <w:t>Sumber: Data yang telah diolah</w:t>
      </w:r>
      <w:r w:rsidR="004B14EC" w:rsidRPr="003077E7">
        <w:rPr>
          <w:rFonts w:ascii="Times New Roman" w:hAnsi="Times New Roman" w:cs="Times New Roman"/>
          <w:i/>
          <w:iCs/>
          <w:color w:val="000000"/>
        </w:rPr>
        <w:t xml:space="preserve"> oleh penulis (2019)</w:t>
      </w:r>
      <w:r w:rsidRPr="00A700C4">
        <w:rPr>
          <w:rFonts w:ascii="Times New Roman" w:hAnsi="Times New Roman" w:cs="Times New Roman"/>
          <w:i/>
          <w:iCs/>
          <w:color w:val="000000"/>
        </w:rPr>
        <w:t xml:space="preserve"> </w:t>
      </w:r>
    </w:p>
    <w:p w:rsidR="00BF0850" w:rsidRPr="003077E7" w:rsidRDefault="00A700C4" w:rsidP="003077E7">
      <w:pPr>
        <w:spacing w:after="0"/>
        <w:ind w:firstLine="709"/>
        <w:jc w:val="both"/>
        <w:rPr>
          <w:rFonts w:ascii="Times New Roman" w:hAnsi="Times New Roman" w:cs="Times New Roman"/>
          <w:kern w:val="22"/>
        </w:rPr>
      </w:pPr>
      <w:r w:rsidRPr="003077E7">
        <w:rPr>
          <w:rFonts w:ascii="Times New Roman" w:hAnsi="Times New Roman" w:cs="Times New Roman"/>
          <w:color w:val="000000"/>
        </w:rPr>
        <w:t xml:space="preserve">Tabel </w:t>
      </w:r>
      <w:r w:rsidR="004B14EC" w:rsidRPr="003077E7">
        <w:rPr>
          <w:rFonts w:ascii="Times New Roman" w:hAnsi="Times New Roman" w:cs="Times New Roman"/>
          <w:color w:val="000000"/>
        </w:rPr>
        <w:t>4</w:t>
      </w:r>
      <w:r w:rsidRPr="003077E7">
        <w:rPr>
          <w:rFonts w:ascii="Times New Roman" w:hAnsi="Times New Roman" w:cs="Times New Roman"/>
          <w:color w:val="000000"/>
        </w:rPr>
        <w:t xml:space="preserve">.3 menunjukkan nilai signifikansi seluruh variabel independen memiliki nilai lebih besar dari 0,05. Dapat disimpulkan bahwa variabel </w:t>
      </w:r>
      <w:r w:rsidRPr="003077E7">
        <w:rPr>
          <w:rFonts w:ascii="Times New Roman" w:hAnsi="Times New Roman" w:cs="Times New Roman"/>
          <w:i/>
          <w:iCs/>
          <w:color w:val="000000"/>
        </w:rPr>
        <w:t xml:space="preserve">perceived usefulness, perceived ease of use, </w:t>
      </w:r>
      <w:r w:rsidRPr="003077E7">
        <w:rPr>
          <w:rFonts w:ascii="Times New Roman" w:hAnsi="Times New Roman" w:cs="Times New Roman"/>
          <w:color w:val="000000"/>
        </w:rPr>
        <w:t xml:space="preserve">dan </w:t>
      </w:r>
      <w:r w:rsidRPr="003077E7">
        <w:rPr>
          <w:rFonts w:ascii="Times New Roman" w:hAnsi="Times New Roman" w:cs="Times New Roman"/>
          <w:i/>
          <w:iCs/>
          <w:color w:val="000000"/>
        </w:rPr>
        <w:t xml:space="preserve">perceived risk </w:t>
      </w:r>
      <w:r w:rsidRPr="003077E7">
        <w:rPr>
          <w:rFonts w:ascii="Times New Roman" w:hAnsi="Times New Roman" w:cs="Times New Roman"/>
          <w:color w:val="000000"/>
        </w:rPr>
        <w:t>terbebas dari heteroskedastisitas.</w:t>
      </w:r>
    </w:p>
    <w:p w:rsidR="00BF0850" w:rsidRPr="003077E7" w:rsidRDefault="00BF0850" w:rsidP="003077E7">
      <w:pPr>
        <w:spacing w:after="0"/>
        <w:rPr>
          <w:rFonts w:ascii="Times New Roman" w:hAnsi="Times New Roman" w:cs="Times New Roman"/>
          <w:kern w:val="22"/>
        </w:rPr>
      </w:pPr>
    </w:p>
    <w:p w:rsidR="004B14EC" w:rsidRPr="004B14EC" w:rsidRDefault="004B14EC" w:rsidP="003077E7">
      <w:pPr>
        <w:autoSpaceDE w:val="0"/>
        <w:autoSpaceDN w:val="0"/>
        <w:adjustRightInd w:val="0"/>
        <w:spacing w:after="0"/>
        <w:rPr>
          <w:rFonts w:ascii="Times New Roman" w:hAnsi="Times New Roman" w:cs="Times New Roman"/>
          <w:color w:val="000000"/>
        </w:rPr>
      </w:pPr>
      <w:r w:rsidRPr="004B14EC">
        <w:rPr>
          <w:rFonts w:ascii="Times New Roman" w:hAnsi="Times New Roman" w:cs="Times New Roman"/>
          <w:b/>
          <w:bCs/>
          <w:color w:val="000000"/>
        </w:rPr>
        <w:t xml:space="preserve">Uji Analisis Regresi Linier Berganda </w:t>
      </w:r>
    </w:p>
    <w:p w:rsidR="004B14EC" w:rsidRPr="004B14EC" w:rsidRDefault="004B14EC" w:rsidP="003077E7">
      <w:pPr>
        <w:autoSpaceDE w:val="0"/>
        <w:autoSpaceDN w:val="0"/>
        <w:adjustRightInd w:val="0"/>
        <w:spacing w:after="0"/>
        <w:ind w:firstLine="709"/>
        <w:jc w:val="both"/>
        <w:rPr>
          <w:rFonts w:ascii="Times New Roman" w:hAnsi="Times New Roman" w:cs="Times New Roman"/>
          <w:color w:val="000000"/>
        </w:rPr>
      </w:pPr>
      <w:r w:rsidRPr="004B14EC">
        <w:rPr>
          <w:rFonts w:ascii="Times New Roman" w:hAnsi="Times New Roman" w:cs="Times New Roman"/>
          <w:color w:val="000000"/>
        </w:rPr>
        <w:t>Hasil perhitungan regresi linier berganda me</w:t>
      </w:r>
      <w:r w:rsidRPr="003077E7">
        <w:rPr>
          <w:rFonts w:ascii="Times New Roman" w:hAnsi="Times New Roman" w:cs="Times New Roman"/>
          <w:color w:val="000000"/>
        </w:rPr>
        <w:t>nggunakan aplikasi SPSS versi 23</w:t>
      </w:r>
      <w:r w:rsidRPr="004B14EC">
        <w:rPr>
          <w:rFonts w:ascii="Times New Roman" w:hAnsi="Times New Roman" w:cs="Times New Roman"/>
          <w:color w:val="000000"/>
        </w:rPr>
        <w:t xml:space="preserve"> dengan data yang terlebih dahulu telah diubah dari bentuk ordinal menjadi interval menggunakan MSI sebagai berikut: </w:t>
      </w:r>
    </w:p>
    <w:p w:rsidR="004B14EC" w:rsidRPr="003077E7" w:rsidRDefault="004B14EC" w:rsidP="003077E7">
      <w:pPr>
        <w:spacing w:after="0"/>
        <w:jc w:val="center"/>
        <w:rPr>
          <w:rFonts w:ascii="Times New Roman" w:hAnsi="Times New Roman" w:cs="Times New Roman"/>
          <w:b/>
          <w:bCs/>
          <w:color w:val="000000"/>
        </w:rPr>
      </w:pPr>
      <w:r w:rsidRPr="003077E7">
        <w:rPr>
          <w:rFonts w:ascii="Times New Roman" w:hAnsi="Times New Roman" w:cs="Times New Roman"/>
          <w:b/>
          <w:bCs/>
          <w:color w:val="000000"/>
        </w:rPr>
        <w:t>Tabel 4.4</w:t>
      </w:r>
    </w:p>
    <w:p w:rsidR="004B14EC" w:rsidRPr="003077E7" w:rsidRDefault="004B14EC" w:rsidP="003077E7">
      <w:pPr>
        <w:spacing w:after="0"/>
        <w:jc w:val="center"/>
        <w:rPr>
          <w:rFonts w:ascii="Times New Roman" w:hAnsi="Times New Roman" w:cs="Times New Roman"/>
          <w:kern w:val="22"/>
        </w:rPr>
      </w:pPr>
      <w:r w:rsidRPr="003077E7">
        <w:rPr>
          <w:rFonts w:ascii="Times New Roman" w:hAnsi="Times New Roman" w:cs="Times New Roman"/>
          <w:b/>
          <w:bCs/>
          <w:color w:val="000000"/>
        </w:rPr>
        <w:t>Koefisien Regresi</w:t>
      </w:r>
    </w:p>
    <w:tbl>
      <w:tblPr>
        <w:tblStyle w:val="TableGrid"/>
        <w:tblW w:w="0" w:type="auto"/>
        <w:jc w:val="center"/>
        <w:tblLook w:val="04A0" w:firstRow="1" w:lastRow="0" w:firstColumn="1" w:lastColumn="0" w:noHBand="0" w:noVBand="1"/>
      </w:tblPr>
      <w:tblGrid>
        <w:gridCol w:w="2800"/>
        <w:gridCol w:w="2586"/>
      </w:tblGrid>
      <w:tr w:rsidR="004B14EC" w:rsidRPr="003077E7" w:rsidTr="007F0F29">
        <w:trPr>
          <w:jc w:val="center"/>
        </w:trPr>
        <w:tc>
          <w:tcPr>
            <w:tcW w:w="2800" w:type="dxa"/>
            <w:vAlign w:val="center"/>
          </w:tcPr>
          <w:p w:rsidR="004B14EC" w:rsidRPr="003077E7" w:rsidRDefault="004B14EC" w:rsidP="003077E7">
            <w:pPr>
              <w:spacing w:line="276" w:lineRule="auto"/>
              <w:jc w:val="center"/>
              <w:rPr>
                <w:rFonts w:ascii="Times New Roman" w:hAnsi="Times New Roman" w:cs="Times New Roman"/>
                <w:b/>
                <w:kern w:val="22"/>
              </w:rPr>
            </w:pPr>
            <w:r w:rsidRPr="003077E7">
              <w:rPr>
                <w:rFonts w:ascii="Times New Roman" w:hAnsi="Times New Roman" w:cs="Times New Roman"/>
                <w:b/>
                <w:kern w:val="22"/>
              </w:rPr>
              <w:t>Model</w:t>
            </w:r>
          </w:p>
        </w:tc>
        <w:tc>
          <w:tcPr>
            <w:tcW w:w="2586" w:type="dxa"/>
            <w:vAlign w:val="center"/>
          </w:tcPr>
          <w:p w:rsidR="004B14EC" w:rsidRPr="003077E7" w:rsidRDefault="004B14EC" w:rsidP="003077E7">
            <w:pPr>
              <w:spacing w:line="276" w:lineRule="auto"/>
              <w:jc w:val="center"/>
              <w:rPr>
                <w:rFonts w:ascii="Times New Roman" w:hAnsi="Times New Roman" w:cs="Times New Roman"/>
                <w:b/>
                <w:kern w:val="22"/>
              </w:rPr>
            </w:pPr>
            <w:r w:rsidRPr="003077E7">
              <w:rPr>
                <w:rFonts w:ascii="Times New Roman" w:hAnsi="Times New Roman" w:cs="Times New Roman"/>
                <w:b/>
                <w:kern w:val="22"/>
              </w:rPr>
              <w:t>B</w:t>
            </w:r>
          </w:p>
        </w:tc>
      </w:tr>
      <w:tr w:rsidR="004B14EC" w:rsidRPr="003077E7" w:rsidTr="007F0F29">
        <w:trPr>
          <w:jc w:val="center"/>
        </w:trPr>
        <w:tc>
          <w:tcPr>
            <w:tcW w:w="2800" w:type="dxa"/>
            <w:vAlign w:val="center"/>
          </w:tcPr>
          <w:p w:rsidR="004B14EC" w:rsidRPr="003077E7" w:rsidRDefault="004B14EC"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Usefulness</w:t>
            </w:r>
          </w:p>
        </w:tc>
        <w:tc>
          <w:tcPr>
            <w:tcW w:w="2586" w:type="dxa"/>
            <w:vAlign w:val="center"/>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0,428</w:t>
            </w:r>
          </w:p>
        </w:tc>
      </w:tr>
      <w:tr w:rsidR="004B14EC" w:rsidRPr="003077E7" w:rsidTr="007F0F29">
        <w:trPr>
          <w:jc w:val="center"/>
        </w:trPr>
        <w:tc>
          <w:tcPr>
            <w:tcW w:w="2800" w:type="dxa"/>
            <w:vAlign w:val="center"/>
          </w:tcPr>
          <w:p w:rsidR="004B14EC" w:rsidRPr="003077E7" w:rsidRDefault="004B14EC"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Ease od Use</w:t>
            </w:r>
          </w:p>
        </w:tc>
        <w:tc>
          <w:tcPr>
            <w:tcW w:w="2586" w:type="dxa"/>
            <w:vAlign w:val="center"/>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0,230</w:t>
            </w:r>
          </w:p>
        </w:tc>
      </w:tr>
      <w:tr w:rsidR="004B14EC" w:rsidRPr="003077E7" w:rsidTr="007F0F29">
        <w:trPr>
          <w:jc w:val="center"/>
        </w:trPr>
        <w:tc>
          <w:tcPr>
            <w:tcW w:w="2800" w:type="dxa"/>
            <w:vAlign w:val="center"/>
          </w:tcPr>
          <w:p w:rsidR="004B14EC" w:rsidRPr="003077E7" w:rsidRDefault="004B14EC"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Risk</w:t>
            </w:r>
          </w:p>
        </w:tc>
        <w:tc>
          <w:tcPr>
            <w:tcW w:w="2586" w:type="dxa"/>
            <w:vAlign w:val="center"/>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0,355</w:t>
            </w:r>
          </w:p>
        </w:tc>
      </w:tr>
    </w:tbl>
    <w:p w:rsidR="004B14EC" w:rsidRPr="004B14EC" w:rsidRDefault="004B14EC" w:rsidP="003077E7">
      <w:pPr>
        <w:autoSpaceDE w:val="0"/>
        <w:autoSpaceDN w:val="0"/>
        <w:adjustRightInd w:val="0"/>
        <w:spacing w:after="0"/>
        <w:rPr>
          <w:rFonts w:ascii="Times New Roman" w:hAnsi="Times New Roman" w:cs="Times New Roman"/>
          <w:color w:val="000000"/>
        </w:rPr>
      </w:pPr>
      <w:r w:rsidRPr="004B14EC">
        <w:rPr>
          <w:rFonts w:ascii="Times New Roman" w:hAnsi="Times New Roman" w:cs="Times New Roman"/>
          <w:i/>
          <w:iCs/>
          <w:color w:val="000000"/>
        </w:rPr>
        <w:t>Sumber: Data yang</w:t>
      </w:r>
      <w:r w:rsidRPr="003077E7">
        <w:rPr>
          <w:rFonts w:ascii="Times New Roman" w:hAnsi="Times New Roman" w:cs="Times New Roman"/>
          <w:i/>
          <w:iCs/>
          <w:color w:val="000000"/>
        </w:rPr>
        <w:t xml:space="preserve"> telah diolah oleh penulis (2019)</w:t>
      </w:r>
      <w:r w:rsidRPr="004B14EC">
        <w:rPr>
          <w:rFonts w:ascii="Times New Roman" w:hAnsi="Times New Roman" w:cs="Times New Roman"/>
          <w:i/>
          <w:iCs/>
          <w:color w:val="000000"/>
        </w:rPr>
        <w:t xml:space="preserve"> </w:t>
      </w:r>
    </w:p>
    <w:p w:rsidR="00BF0850" w:rsidRPr="003077E7" w:rsidRDefault="004B14EC" w:rsidP="003077E7">
      <w:pPr>
        <w:spacing w:after="0"/>
        <w:ind w:firstLine="709"/>
        <w:jc w:val="both"/>
        <w:rPr>
          <w:rFonts w:ascii="Times New Roman" w:hAnsi="Times New Roman" w:cs="Times New Roman"/>
          <w:color w:val="000000"/>
        </w:rPr>
      </w:pPr>
      <w:r w:rsidRPr="003077E7">
        <w:rPr>
          <w:rFonts w:ascii="Times New Roman" w:hAnsi="Times New Roman" w:cs="Times New Roman"/>
          <w:color w:val="000000"/>
        </w:rPr>
        <w:t>Nilai konstata (</w:t>
      </w:r>
      <w:r w:rsidRPr="003077E7">
        <w:rPr>
          <w:rFonts w:ascii="Cambria Math" w:hAnsi="Cambria Math" w:cs="Cambria Math"/>
          <w:color w:val="000000"/>
        </w:rPr>
        <w:t>𝑎</w:t>
      </w:r>
      <w:r w:rsidRPr="003077E7">
        <w:rPr>
          <w:rFonts w:ascii="Times New Roman" w:hAnsi="Times New Roman" w:cs="Times New Roman"/>
          <w:color w:val="000000"/>
        </w:rPr>
        <w:t xml:space="preserve">) yang diperoleh adalah -0,337 dan berdasarkan tabel 6 menunjukkan nilai koefisien regresi </w:t>
      </w:r>
      <w:r w:rsidRPr="003077E7">
        <w:rPr>
          <w:rFonts w:ascii="Times New Roman" w:hAnsi="Times New Roman" w:cs="Times New Roman"/>
          <w:i/>
          <w:iCs/>
          <w:color w:val="000000"/>
        </w:rPr>
        <w:t xml:space="preserve">perceived usefulness </w:t>
      </w:r>
      <w:r w:rsidRPr="003077E7">
        <w:rPr>
          <w:rFonts w:ascii="Times New Roman" w:hAnsi="Times New Roman" w:cs="Times New Roman"/>
          <w:color w:val="000000"/>
        </w:rPr>
        <w:t>(</w:t>
      </w:r>
      <w:r w:rsidRPr="003077E7">
        <w:rPr>
          <w:rFonts w:ascii="Cambria Math" w:hAnsi="Cambria Math" w:cs="Cambria Math"/>
          <w:color w:val="000000"/>
        </w:rPr>
        <w:t>𝑏</w:t>
      </w:r>
      <w:r w:rsidRPr="003077E7">
        <w:rPr>
          <w:rFonts w:ascii="Times New Roman" w:hAnsi="Times New Roman" w:cs="Times New Roman"/>
          <w:color w:val="000000"/>
        </w:rPr>
        <w:t xml:space="preserve">1) adalah sebesar 0,428, nilai koefisien regresi </w:t>
      </w:r>
      <w:r w:rsidRPr="003077E7">
        <w:rPr>
          <w:rFonts w:ascii="Times New Roman" w:hAnsi="Times New Roman" w:cs="Times New Roman"/>
          <w:i/>
          <w:iCs/>
          <w:color w:val="000000"/>
        </w:rPr>
        <w:t xml:space="preserve">perceived ease of use </w:t>
      </w:r>
      <w:r w:rsidRPr="003077E7">
        <w:rPr>
          <w:rFonts w:ascii="Times New Roman" w:hAnsi="Times New Roman" w:cs="Times New Roman"/>
          <w:color w:val="000000"/>
        </w:rPr>
        <w:t>(</w:t>
      </w:r>
      <w:r w:rsidRPr="003077E7">
        <w:rPr>
          <w:rFonts w:ascii="Cambria Math" w:hAnsi="Cambria Math" w:cs="Cambria Math"/>
          <w:color w:val="000000"/>
        </w:rPr>
        <w:t>𝑏</w:t>
      </w:r>
      <w:r w:rsidRPr="003077E7">
        <w:rPr>
          <w:rFonts w:ascii="Times New Roman" w:hAnsi="Times New Roman" w:cs="Times New Roman"/>
          <w:color w:val="000000"/>
        </w:rPr>
        <w:t xml:space="preserve">2) adalah sebesar 0,230, dan nilai koefisien regresi </w:t>
      </w:r>
      <w:r w:rsidRPr="003077E7">
        <w:rPr>
          <w:rFonts w:ascii="Times New Roman" w:hAnsi="Times New Roman" w:cs="Times New Roman"/>
          <w:i/>
          <w:iCs/>
          <w:color w:val="000000"/>
        </w:rPr>
        <w:t xml:space="preserve">perceived risk </w:t>
      </w:r>
      <w:r w:rsidRPr="003077E7">
        <w:rPr>
          <w:rFonts w:ascii="Times New Roman" w:hAnsi="Times New Roman" w:cs="Times New Roman"/>
          <w:color w:val="000000"/>
        </w:rPr>
        <w:t>(</w:t>
      </w:r>
      <w:r w:rsidRPr="003077E7">
        <w:rPr>
          <w:rFonts w:ascii="Cambria Math" w:hAnsi="Cambria Math" w:cs="Cambria Math"/>
          <w:color w:val="000000"/>
        </w:rPr>
        <w:t>𝑏</w:t>
      </w:r>
      <w:r w:rsidRPr="003077E7">
        <w:rPr>
          <w:rFonts w:ascii="Times New Roman" w:hAnsi="Times New Roman" w:cs="Times New Roman"/>
          <w:color w:val="000000"/>
        </w:rPr>
        <w:t>3) adalah sebesar 0,355. Sehingga persamaan regresi yang diperoleh ialah:</w:t>
      </w:r>
    </w:p>
    <w:p w:rsidR="004B14EC" w:rsidRPr="003077E7" w:rsidRDefault="004B14EC" w:rsidP="003077E7">
      <w:pPr>
        <w:spacing w:after="0"/>
        <w:ind w:firstLine="709"/>
        <w:jc w:val="both"/>
        <w:rPr>
          <w:rFonts w:ascii="Times New Roman" w:hAnsi="Times New Roman" w:cs="Times New Roman"/>
          <w:kern w:val="22"/>
        </w:rPr>
      </w:pPr>
    </w:p>
    <w:p w:rsidR="004B14EC" w:rsidRPr="004B14EC" w:rsidRDefault="004B14EC" w:rsidP="003077E7">
      <w:pPr>
        <w:autoSpaceDE w:val="0"/>
        <w:autoSpaceDN w:val="0"/>
        <w:adjustRightInd w:val="0"/>
        <w:spacing w:after="0"/>
        <w:jc w:val="center"/>
        <w:rPr>
          <w:rFonts w:ascii="Times New Roman" w:hAnsi="Times New Roman" w:cs="Times New Roman"/>
          <w:b/>
          <w:color w:val="000000"/>
          <w:sz w:val="24"/>
          <w:szCs w:val="24"/>
        </w:rPr>
      </w:pPr>
      <w:r w:rsidRPr="004B14EC">
        <w:rPr>
          <w:rFonts w:ascii="Cambria Math" w:hAnsi="Cambria Math" w:cs="Cambria Math"/>
          <w:b/>
          <w:color w:val="000000"/>
          <w:sz w:val="24"/>
          <w:szCs w:val="24"/>
        </w:rPr>
        <w:t>𝑌</w:t>
      </w:r>
      <w:r w:rsidR="004F7984">
        <w:rPr>
          <w:rFonts w:ascii="Cambria Math" w:hAnsi="Cambria Math" w:cs="Cambria Math"/>
          <w:b/>
          <w:color w:val="000000"/>
          <w:sz w:val="24"/>
          <w:szCs w:val="24"/>
        </w:rPr>
        <w:t xml:space="preserve"> </w:t>
      </w:r>
      <w:r w:rsidRPr="004B14EC">
        <w:rPr>
          <w:rFonts w:ascii="Times New Roman" w:hAnsi="Times New Roman" w:cs="Times New Roman"/>
          <w:b/>
          <w:color w:val="000000"/>
          <w:sz w:val="24"/>
          <w:szCs w:val="24"/>
        </w:rPr>
        <w:t>=</w:t>
      </w:r>
      <w:r w:rsidR="004F7984">
        <w:rPr>
          <w:rFonts w:ascii="Times New Roman" w:hAnsi="Times New Roman" w:cs="Times New Roman"/>
          <w:b/>
          <w:color w:val="000000"/>
          <w:sz w:val="24"/>
          <w:szCs w:val="24"/>
        </w:rPr>
        <w:t xml:space="preserve"> </w:t>
      </w:r>
      <w:r w:rsidRPr="004B14EC">
        <w:rPr>
          <w:rFonts w:ascii="Times New Roman" w:hAnsi="Times New Roman" w:cs="Times New Roman"/>
          <w:b/>
          <w:color w:val="000000"/>
          <w:sz w:val="24"/>
          <w:szCs w:val="24"/>
        </w:rPr>
        <w:t>(−0,337)</w:t>
      </w:r>
      <w:r w:rsidR="004F7984">
        <w:rPr>
          <w:rFonts w:ascii="Times New Roman" w:hAnsi="Times New Roman" w:cs="Times New Roman"/>
          <w:b/>
          <w:color w:val="000000"/>
          <w:sz w:val="24"/>
          <w:szCs w:val="24"/>
        </w:rPr>
        <w:t xml:space="preserve"> </w:t>
      </w:r>
      <w:r w:rsidRPr="004B14EC">
        <w:rPr>
          <w:rFonts w:ascii="Times New Roman" w:hAnsi="Times New Roman" w:cs="Times New Roman"/>
          <w:b/>
          <w:color w:val="000000"/>
          <w:sz w:val="24"/>
          <w:szCs w:val="24"/>
        </w:rPr>
        <w:t>+</w:t>
      </w:r>
      <w:r w:rsidR="004F7984">
        <w:rPr>
          <w:rFonts w:ascii="Times New Roman" w:hAnsi="Times New Roman" w:cs="Times New Roman"/>
          <w:b/>
          <w:color w:val="000000"/>
          <w:sz w:val="24"/>
          <w:szCs w:val="24"/>
        </w:rPr>
        <w:t xml:space="preserve"> </w:t>
      </w:r>
      <w:r w:rsidRPr="004B14EC">
        <w:rPr>
          <w:rFonts w:ascii="Times New Roman" w:hAnsi="Times New Roman" w:cs="Times New Roman"/>
          <w:b/>
          <w:color w:val="000000"/>
          <w:sz w:val="24"/>
          <w:szCs w:val="24"/>
        </w:rPr>
        <w:t>0,428</w:t>
      </w:r>
      <w:r w:rsidRPr="004B14EC">
        <w:rPr>
          <w:rFonts w:ascii="Cambria Math" w:hAnsi="Cambria Math" w:cs="Cambria Math"/>
          <w:b/>
          <w:color w:val="000000"/>
          <w:sz w:val="24"/>
          <w:szCs w:val="24"/>
        </w:rPr>
        <w:t>𝑋</w:t>
      </w:r>
      <w:r w:rsidRPr="004B14EC">
        <w:rPr>
          <w:rFonts w:ascii="Times New Roman" w:hAnsi="Times New Roman" w:cs="Times New Roman"/>
          <w:b/>
          <w:color w:val="000000"/>
          <w:sz w:val="24"/>
          <w:szCs w:val="24"/>
        </w:rPr>
        <w:t>1</w:t>
      </w:r>
      <w:r w:rsidR="004F7984">
        <w:rPr>
          <w:rFonts w:ascii="Times New Roman" w:hAnsi="Times New Roman" w:cs="Times New Roman"/>
          <w:b/>
          <w:color w:val="000000"/>
          <w:sz w:val="24"/>
          <w:szCs w:val="24"/>
        </w:rPr>
        <w:t xml:space="preserve"> </w:t>
      </w:r>
      <w:r w:rsidRPr="004B14EC">
        <w:rPr>
          <w:rFonts w:ascii="Times New Roman" w:hAnsi="Times New Roman" w:cs="Times New Roman"/>
          <w:b/>
          <w:color w:val="000000"/>
          <w:sz w:val="24"/>
          <w:szCs w:val="24"/>
        </w:rPr>
        <w:t>+</w:t>
      </w:r>
      <w:r w:rsidR="004F7984">
        <w:rPr>
          <w:rFonts w:ascii="Times New Roman" w:hAnsi="Times New Roman" w:cs="Times New Roman"/>
          <w:b/>
          <w:color w:val="000000"/>
          <w:sz w:val="24"/>
          <w:szCs w:val="24"/>
        </w:rPr>
        <w:t xml:space="preserve"> </w:t>
      </w:r>
      <w:r w:rsidRPr="004B14EC">
        <w:rPr>
          <w:rFonts w:ascii="Times New Roman" w:hAnsi="Times New Roman" w:cs="Times New Roman"/>
          <w:b/>
          <w:color w:val="000000"/>
          <w:sz w:val="24"/>
          <w:szCs w:val="24"/>
        </w:rPr>
        <w:t>0,230</w:t>
      </w:r>
      <w:r w:rsidRPr="004B14EC">
        <w:rPr>
          <w:rFonts w:ascii="Cambria Math" w:hAnsi="Cambria Math" w:cs="Cambria Math"/>
          <w:b/>
          <w:color w:val="000000"/>
          <w:sz w:val="24"/>
          <w:szCs w:val="24"/>
        </w:rPr>
        <w:t>𝑋</w:t>
      </w:r>
      <w:r w:rsidRPr="004B14EC">
        <w:rPr>
          <w:rFonts w:ascii="Times New Roman" w:hAnsi="Times New Roman" w:cs="Times New Roman"/>
          <w:b/>
          <w:color w:val="000000"/>
          <w:sz w:val="24"/>
          <w:szCs w:val="24"/>
        </w:rPr>
        <w:t>2</w:t>
      </w:r>
      <w:r w:rsidR="004F7984">
        <w:rPr>
          <w:rFonts w:ascii="Times New Roman" w:hAnsi="Times New Roman" w:cs="Times New Roman"/>
          <w:b/>
          <w:color w:val="000000"/>
          <w:sz w:val="24"/>
          <w:szCs w:val="24"/>
        </w:rPr>
        <w:t xml:space="preserve"> </w:t>
      </w:r>
      <w:r w:rsidRPr="004B14EC">
        <w:rPr>
          <w:rFonts w:ascii="Times New Roman" w:hAnsi="Times New Roman" w:cs="Times New Roman"/>
          <w:b/>
          <w:color w:val="000000"/>
          <w:sz w:val="24"/>
          <w:szCs w:val="24"/>
        </w:rPr>
        <w:t>+</w:t>
      </w:r>
      <w:r w:rsidR="004F7984">
        <w:rPr>
          <w:rFonts w:ascii="Times New Roman" w:hAnsi="Times New Roman" w:cs="Times New Roman"/>
          <w:b/>
          <w:color w:val="000000"/>
          <w:sz w:val="24"/>
          <w:szCs w:val="24"/>
        </w:rPr>
        <w:t xml:space="preserve"> </w:t>
      </w:r>
      <w:r w:rsidRPr="004B14EC">
        <w:rPr>
          <w:rFonts w:ascii="Times New Roman" w:hAnsi="Times New Roman" w:cs="Times New Roman"/>
          <w:b/>
          <w:color w:val="000000"/>
          <w:sz w:val="24"/>
          <w:szCs w:val="24"/>
        </w:rPr>
        <w:t>0,355</w:t>
      </w:r>
      <w:r w:rsidRPr="004B14EC">
        <w:rPr>
          <w:rFonts w:ascii="Cambria Math" w:hAnsi="Cambria Math" w:cs="Cambria Math"/>
          <w:b/>
          <w:color w:val="000000"/>
          <w:sz w:val="24"/>
          <w:szCs w:val="24"/>
        </w:rPr>
        <w:t>𝑋</w:t>
      </w:r>
      <w:r w:rsidRPr="004B14EC">
        <w:rPr>
          <w:rFonts w:ascii="Times New Roman" w:hAnsi="Times New Roman" w:cs="Times New Roman"/>
          <w:b/>
          <w:color w:val="000000"/>
          <w:sz w:val="24"/>
          <w:szCs w:val="24"/>
        </w:rPr>
        <w:t>3</w:t>
      </w:r>
    </w:p>
    <w:p w:rsidR="004B14EC" w:rsidRPr="004F7984" w:rsidRDefault="004B14EC" w:rsidP="003077E7">
      <w:pPr>
        <w:spacing w:after="0"/>
        <w:ind w:firstLine="709"/>
        <w:jc w:val="both"/>
        <w:rPr>
          <w:rFonts w:ascii="Times New Roman" w:hAnsi="Times New Roman" w:cs="Times New Roman"/>
          <w:color w:val="000000"/>
          <w:sz w:val="24"/>
          <w:szCs w:val="24"/>
        </w:rPr>
      </w:pPr>
    </w:p>
    <w:p w:rsidR="00BF0850" w:rsidRPr="003077E7" w:rsidRDefault="004B14EC" w:rsidP="003077E7">
      <w:pPr>
        <w:spacing w:after="0"/>
        <w:ind w:firstLine="709"/>
        <w:jc w:val="both"/>
        <w:rPr>
          <w:rFonts w:ascii="Times New Roman" w:hAnsi="Times New Roman" w:cs="Times New Roman"/>
          <w:i/>
          <w:iCs/>
          <w:color w:val="000000"/>
        </w:rPr>
      </w:pPr>
      <w:r w:rsidRPr="003077E7">
        <w:rPr>
          <w:rFonts w:ascii="Times New Roman" w:hAnsi="Times New Roman" w:cs="Times New Roman"/>
          <w:color w:val="000000"/>
        </w:rPr>
        <w:t xml:space="preserve">Dari hasil uji regresi berganda dapat disimpulkan bahwa variabel </w:t>
      </w:r>
      <w:r w:rsidRPr="003077E7">
        <w:rPr>
          <w:rFonts w:ascii="Times New Roman" w:hAnsi="Times New Roman" w:cs="Times New Roman"/>
          <w:i/>
          <w:iCs/>
          <w:color w:val="000000"/>
        </w:rPr>
        <w:t xml:space="preserve">perceived usefulness </w:t>
      </w:r>
      <w:r w:rsidRPr="003077E7">
        <w:rPr>
          <w:rFonts w:ascii="Times New Roman" w:hAnsi="Times New Roman" w:cs="Times New Roman"/>
          <w:color w:val="000000"/>
        </w:rPr>
        <w:t xml:space="preserve">berpengaruh lebih besar terhadap </w:t>
      </w:r>
      <w:r w:rsidRPr="003077E7">
        <w:rPr>
          <w:rFonts w:ascii="Times New Roman" w:hAnsi="Times New Roman" w:cs="Times New Roman"/>
          <w:i/>
          <w:iCs/>
          <w:color w:val="000000"/>
        </w:rPr>
        <w:t xml:space="preserve">behavioral intention to use </w:t>
      </w:r>
      <w:r w:rsidRPr="003077E7">
        <w:rPr>
          <w:rFonts w:ascii="Times New Roman" w:hAnsi="Times New Roman" w:cs="Times New Roman"/>
          <w:color w:val="000000"/>
        </w:rPr>
        <w:t xml:space="preserve">dibandingkan dengan variabel lainnya. Meskipun begitu </w:t>
      </w:r>
      <w:r w:rsidRPr="003077E7">
        <w:rPr>
          <w:rFonts w:ascii="Times New Roman" w:hAnsi="Times New Roman" w:cs="Times New Roman"/>
          <w:i/>
          <w:iCs/>
          <w:color w:val="000000"/>
        </w:rPr>
        <w:t xml:space="preserve">perceived ease of use </w:t>
      </w:r>
      <w:r w:rsidRPr="003077E7">
        <w:rPr>
          <w:rFonts w:ascii="Times New Roman" w:hAnsi="Times New Roman" w:cs="Times New Roman"/>
          <w:color w:val="000000"/>
        </w:rPr>
        <w:t xml:space="preserve">dan </w:t>
      </w:r>
      <w:r w:rsidRPr="003077E7">
        <w:rPr>
          <w:rFonts w:ascii="Times New Roman" w:hAnsi="Times New Roman" w:cs="Times New Roman"/>
          <w:i/>
          <w:iCs/>
          <w:color w:val="000000"/>
        </w:rPr>
        <w:t xml:space="preserve">perceived risk </w:t>
      </w:r>
      <w:r w:rsidRPr="003077E7">
        <w:rPr>
          <w:rFonts w:ascii="Times New Roman" w:hAnsi="Times New Roman" w:cs="Times New Roman"/>
          <w:color w:val="000000"/>
        </w:rPr>
        <w:t xml:space="preserve">juga berpengaruh positif terhadap </w:t>
      </w:r>
      <w:r w:rsidRPr="003077E7">
        <w:rPr>
          <w:rFonts w:ascii="Times New Roman" w:hAnsi="Times New Roman" w:cs="Times New Roman"/>
          <w:i/>
          <w:iCs/>
          <w:color w:val="000000"/>
        </w:rPr>
        <w:t>behavioral intention to use.</w:t>
      </w:r>
    </w:p>
    <w:p w:rsidR="004B14EC" w:rsidRPr="003077E7" w:rsidRDefault="004B14EC" w:rsidP="003077E7">
      <w:pPr>
        <w:spacing w:after="0"/>
        <w:ind w:firstLine="709"/>
        <w:jc w:val="both"/>
        <w:rPr>
          <w:rFonts w:ascii="Times New Roman" w:hAnsi="Times New Roman" w:cs="Times New Roman"/>
          <w:kern w:val="22"/>
        </w:rPr>
      </w:pPr>
    </w:p>
    <w:p w:rsidR="004B14EC" w:rsidRPr="004B14EC" w:rsidRDefault="004B14EC" w:rsidP="003077E7">
      <w:pPr>
        <w:autoSpaceDE w:val="0"/>
        <w:autoSpaceDN w:val="0"/>
        <w:adjustRightInd w:val="0"/>
        <w:spacing w:after="0"/>
        <w:rPr>
          <w:rFonts w:ascii="Times New Roman" w:hAnsi="Times New Roman" w:cs="Times New Roman"/>
          <w:color w:val="000000"/>
        </w:rPr>
      </w:pPr>
      <w:r w:rsidRPr="004B14EC">
        <w:rPr>
          <w:rFonts w:ascii="Times New Roman" w:hAnsi="Times New Roman" w:cs="Times New Roman"/>
          <w:b/>
          <w:bCs/>
          <w:color w:val="000000"/>
        </w:rPr>
        <w:t xml:space="preserve">Pengujian Hipotesis Secara Simultan (Uji F) </w:t>
      </w:r>
    </w:p>
    <w:p w:rsidR="004B14EC" w:rsidRPr="003077E7" w:rsidRDefault="004B14EC" w:rsidP="003077E7">
      <w:pPr>
        <w:spacing w:after="0"/>
        <w:jc w:val="center"/>
        <w:rPr>
          <w:rFonts w:ascii="Times New Roman" w:hAnsi="Times New Roman" w:cs="Times New Roman"/>
          <w:b/>
          <w:bCs/>
          <w:color w:val="000000"/>
        </w:rPr>
      </w:pPr>
      <w:r w:rsidRPr="003077E7">
        <w:rPr>
          <w:rFonts w:ascii="Times New Roman" w:hAnsi="Times New Roman" w:cs="Times New Roman"/>
          <w:b/>
          <w:bCs/>
          <w:color w:val="000000"/>
        </w:rPr>
        <w:t>Tabel 4.5</w:t>
      </w:r>
    </w:p>
    <w:p w:rsidR="00BF0850" w:rsidRPr="003077E7" w:rsidRDefault="004B14EC" w:rsidP="003077E7">
      <w:pPr>
        <w:spacing w:after="0"/>
        <w:jc w:val="center"/>
        <w:rPr>
          <w:rFonts w:ascii="Times New Roman" w:hAnsi="Times New Roman" w:cs="Times New Roman"/>
          <w:kern w:val="22"/>
        </w:rPr>
      </w:pPr>
      <w:r w:rsidRPr="003077E7">
        <w:rPr>
          <w:rFonts w:ascii="Times New Roman" w:hAnsi="Times New Roman" w:cs="Times New Roman"/>
          <w:b/>
          <w:bCs/>
          <w:color w:val="000000"/>
        </w:rPr>
        <w:t>Hasil Uji F</w:t>
      </w:r>
    </w:p>
    <w:tbl>
      <w:tblPr>
        <w:tblStyle w:val="TableGrid"/>
        <w:tblW w:w="0" w:type="auto"/>
        <w:tblInd w:w="1242" w:type="dxa"/>
        <w:tblLook w:val="04A0" w:firstRow="1" w:lastRow="0" w:firstColumn="1" w:lastColumn="0" w:noHBand="0" w:noVBand="1"/>
      </w:tblPr>
      <w:tblGrid>
        <w:gridCol w:w="2268"/>
        <w:gridCol w:w="2874"/>
        <w:gridCol w:w="1804"/>
      </w:tblGrid>
      <w:tr w:rsidR="004B14EC" w:rsidRPr="003077E7" w:rsidTr="004B14EC">
        <w:tc>
          <w:tcPr>
            <w:tcW w:w="2268" w:type="dxa"/>
          </w:tcPr>
          <w:p w:rsidR="004B14EC" w:rsidRPr="003077E7" w:rsidRDefault="004B14EC" w:rsidP="003077E7">
            <w:pPr>
              <w:spacing w:line="276" w:lineRule="auto"/>
              <w:jc w:val="center"/>
              <w:rPr>
                <w:rFonts w:ascii="Times New Roman" w:hAnsi="Times New Roman" w:cs="Times New Roman"/>
                <w:kern w:val="22"/>
              </w:rPr>
            </w:pPr>
          </w:p>
        </w:tc>
        <w:tc>
          <w:tcPr>
            <w:tcW w:w="2874" w:type="dxa"/>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F Hitung</w:t>
            </w:r>
          </w:p>
        </w:tc>
        <w:tc>
          <w:tcPr>
            <w:tcW w:w="1804" w:type="dxa"/>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Sig.</w:t>
            </w:r>
          </w:p>
        </w:tc>
      </w:tr>
      <w:tr w:rsidR="004B14EC" w:rsidRPr="003077E7" w:rsidTr="004B14EC">
        <w:tc>
          <w:tcPr>
            <w:tcW w:w="2268" w:type="dxa"/>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F</w:t>
            </w:r>
          </w:p>
        </w:tc>
        <w:tc>
          <w:tcPr>
            <w:tcW w:w="2874" w:type="dxa"/>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307,017</w:t>
            </w:r>
          </w:p>
        </w:tc>
        <w:tc>
          <w:tcPr>
            <w:tcW w:w="1804" w:type="dxa"/>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0,000</w:t>
            </w:r>
          </w:p>
        </w:tc>
      </w:tr>
    </w:tbl>
    <w:p w:rsidR="004B14EC" w:rsidRPr="004B14EC" w:rsidRDefault="004B14EC" w:rsidP="003077E7">
      <w:pPr>
        <w:autoSpaceDE w:val="0"/>
        <w:autoSpaceDN w:val="0"/>
        <w:adjustRightInd w:val="0"/>
        <w:spacing w:after="0"/>
        <w:rPr>
          <w:rFonts w:ascii="Times New Roman" w:hAnsi="Times New Roman" w:cs="Times New Roman"/>
          <w:color w:val="000000"/>
        </w:rPr>
      </w:pPr>
      <w:r w:rsidRPr="004B14EC">
        <w:rPr>
          <w:rFonts w:ascii="Times New Roman" w:hAnsi="Times New Roman" w:cs="Times New Roman"/>
          <w:i/>
          <w:iCs/>
          <w:color w:val="000000"/>
        </w:rPr>
        <w:t xml:space="preserve">Sumber: Data yang </w:t>
      </w:r>
      <w:r w:rsidRPr="003077E7">
        <w:rPr>
          <w:rFonts w:ascii="Times New Roman" w:hAnsi="Times New Roman" w:cs="Times New Roman"/>
          <w:i/>
          <w:iCs/>
          <w:color w:val="000000"/>
        </w:rPr>
        <w:t>telah diolah oleh penulis (2019)</w:t>
      </w:r>
    </w:p>
    <w:p w:rsidR="00BF0850" w:rsidRPr="003077E7" w:rsidRDefault="004B14EC" w:rsidP="003077E7">
      <w:pPr>
        <w:spacing w:after="0"/>
        <w:ind w:firstLine="709"/>
        <w:jc w:val="both"/>
        <w:rPr>
          <w:rFonts w:ascii="Times New Roman" w:hAnsi="Times New Roman" w:cs="Times New Roman"/>
          <w:i/>
          <w:iCs/>
        </w:rPr>
      </w:pPr>
      <w:r w:rsidRPr="003077E7">
        <w:rPr>
          <w:rFonts w:ascii="Times New Roman" w:hAnsi="Times New Roman" w:cs="Times New Roman"/>
          <w:color w:val="000000"/>
        </w:rPr>
        <w:t xml:space="preserve">Dengan nilai df 1 = 3 (jumlah variabel independen) dan df 2 = 377 (jumlah responden – jumlah variabel independen), maka nilai F tabel yang diperoleh ialah </w:t>
      </w:r>
      <w:r w:rsidRPr="003077E7">
        <w:rPr>
          <w:rFonts w:ascii="Times New Roman" w:hAnsi="Times New Roman" w:cs="Times New Roman"/>
        </w:rPr>
        <w:t xml:space="preserve">sebesar 2,40. Tabel 4.5 menunjukkan nilai F hitung sebesar 307,017 dan nilai sig sebesar 0,000. Dengan nilai F hitung (307,017) &gt; F tabel (2,40) dan nilai signifikansi 0,000 &lt; 0,05, maka Ho ditolak dan Ha diterima, yang menunjukkan bahwa </w:t>
      </w:r>
      <w:r w:rsidRPr="003077E7">
        <w:rPr>
          <w:rFonts w:ascii="Times New Roman" w:hAnsi="Times New Roman" w:cs="Times New Roman"/>
          <w:i/>
          <w:iCs/>
        </w:rPr>
        <w:t xml:space="preserve">perceived usedulness, perceived ease of use, </w:t>
      </w:r>
      <w:r w:rsidRPr="003077E7">
        <w:rPr>
          <w:rFonts w:ascii="Times New Roman" w:hAnsi="Times New Roman" w:cs="Times New Roman"/>
        </w:rPr>
        <w:t xml:space="preserve">dan </w:t>
      </w:r>
      <w:r w:rsidRPr="003077E7">
        <w:rPr>
          <w:rFonts w:ascii="Times New Roman" w:hAnsi="Times New Roman" w:cs="Times New Roman"/>
          <w:i/>
          <w:iCs/>
        </w:rPr>
        <w:t xml:space="preserve">perceived risk </w:t>
      </w:r>
      <w:r w:rsidRPr="003077E7">
        <w:rPr>
          <w:rFonts w:ascii="Times New Roman" w:hAnsi="Times New Roman" w:cs="Times New Roman"/>
        </w:rPr>
        <w:t xml:space="preserve">memiliki pengaruh positif dan signifikan secara simultan terhadap </w:t>
      </w:r>
      <w:r w:rsidRPr="003077E7">
        <w:rPr>
          <w:rFonts w:ascii="Times New Roman" w:hAnsi="Times New Roman" w:cs="Times New Roman"/>
          <w:i/>
          <w:iCs/>
        </w:rPr>
        <w:t>behavioral intention to use e-money.</w:t>
      </w:r>
    </w:p>
    <w:p w:rsidR="004B14EC" w:rsidRPr="003077E7" w:rsidRDefault="004B14EC" w:rsidP="003077E7">
      <w:pPr>
        <w:spacing w:after="0"/>
        <w:jc w:val="both"/>
        <w:rPr>
          <w:rFonts w:ascii="Times New Roman" w:hAnsi="Times New Roman" w:cs="Times New Roman"/>
          <w:iCs/>
        </w:rPr>
      </w:pPr>
    </w:p>
    <w:p w:rsidR="004B14EC" w:rsidRPr="004B14EC" w:rsidRDefault="004B14EC" w:rsidP="003077E7">
      <w:pPr>
        <w:autoSpaceDE w:val="0"/>
        <w:autoSpaceDN w:val="0"/>
        <w:adjustRightInd w:val="0"/>
        <w:spacing w:after="0"/>
        <w:rPr>
          <w:rFonts w:ascii="Times New Roman" w:hAnsi="Times New Roman" w:cs="Times New Roman"/>
          <w:color w:val="000000"/>
        </w:rPr>
      </w:pPr>
      <w:r w:rsidRPr="004B14EC">
        <w:rPr>
          <w:rFonts w:ascii="Times New Roman" w:hAnsi="Times New Roman" w:cs="Times New Roman"/>
          <w:b/>
          <w:bCs/>
          <w:color w:val="000000"/>
        </w:rPr>
        <w:t xml:space="preserve">Pengujian Hipotesis Secara Parsial (Uji T) </w:t>
      </w:r>
    </w:p>
    <w:p w:rsidR="004B14EC" w:rsidRPr="003077E7" w:rsidRDefault="004B14EC" w:rsidP="003077E7">
      <w:pPr>
        <w:spacing w:after="0"/>
        <w:jc w:val="center"/>
        <w:rPr>
          <w:rFonts w:ascii="Times New Roman" w:hAnsi="Times New Roman" w:cs="Times New Roman"/>
          <w:b/>
          <w:bCs/>
          <w:color w:val="000000"/>
        </w:rPr>
      </w:pPr>
      <w:r w:rsidRPr="003077E7">
        <w:rPr>
          <w:rFonts w:ascii="Times New Roman" w:hAnsi="Times New Roman" w:cs="Times New Roman"/>
          <w:b/>
          <w:bCs/>
          <w:color w:val="000000"/>
        </w:rPr>
        <w:t>Tabel 4.6</w:t>
      </w:r>
    </w:p>
    <w:p w:rsidR="004B14EC" w:rsidRPr="003077E7" w:rsidRDefault="004B14EC" w:rsidP="003077E7">
      <w:pPr>
        <w:spacing w:after="0"/>
        <w:jc w:val="center"/>
        <w:rPr>
          <w:rFonts w:ascii="Times New Roman" w:hAnsi="Times New Roman" w:cs="Times New Roman"/>
          <w:kern w:val="22"/>
        </w:rPr>
      </w:pPr>
      <w:r w:rsidRPr="003077E7">
        <w:rPr>
          <w:rFonts w:ascii="Times New Roman" w:hAnsi="Times New Roman" w:cs="Times New Roman"/>
          <w:b/>
          <w:bCs/>
          <w:color w:val="000000"/>
        </w:rPr>
        <w:t>Hasil Uji t</w:t>
      </w:r>
    </w:p>
    <w:tbl>
      <w:tblPr>
        <w:tblStyle w:val="TableGrid"/>
        <w:tblW w:w="0" w:type="auto"/>
        <w:jc w:val="center"/>
        <w:tblLook w:val="04A0" w:firstRow="1" w:lastRow="0" w:firstColumn="1" w:lastColumn="0" w:noHBand="0" w:noVBand="1"/>
      </w:tblPr>
      <w:tblGrid>
        <w:gridCol w:w="2800"/>
        <w:gridCol w:w="2586"/>
        <w:gridCol w:w="3261"/>
      </w:tblGrid>
      <w:tr w:rsidR="004B14EC" w:rsidRPr="003077E7" w:rsidTr="007F0F29">
        <w:trPr>
          <w:jc w:val="center"/>
        </w:trPr>
        <w:tc>
          <w:tcPr>
            <w:tcW w:w="2800" w:type="dxa"/>
            <w:vAlign w:val="center"/>
          </w:tcPr>
          <w:p w:rsidR="004B14EC" w:rsidRPr="003077E7" w:rsidRDefault="004B14EC" w:rsidP="003077E7">
            <w:pPr>
              <w:spacing w:line="276" w:lineRule="auto"/>
              <w:jc w:val="center"/>
              <w:rPr>
                <w:rFonts w:ascii="Times New Roman" w:hAnsi="Times New Roman" w:cs="Times New Roman"/>
                <w:b/>
                <w:kern w:val="22"/>
              </w:rPr>
            </w:pPr>
            <w:r w:rsidRPr="003077E7">
              <w:rPr>
                <w:rFonts w:ascii="Times New Roman" w:hAnsi="Times New Roman" w:cs="Times New Roman"/>
                <w:b/>
                <w:kern w:val="22"/>
              </w:rPr>
              <w:t>Model</w:t>
            </w:r>
          </w:p>
        </w:tc>
        <w:tc>
          <w:tcPr>
            <w:tcW w:w="2586" w:type="dxa"/>
            <w:vAlign w:val="center"/>
          </w:tcPr>
          <w:p w:rsidR="004B14EC" w:rsidRPr="003077E7" w:rsidRDefault="004B14EC" w:rsidP="003077E7">
            <w:pPr>
              <w:spacing w:line="276" w:lineRule="auto"/>
              <w:jc w:val="center"/>
              <w:rPr>
                <w:rFonts w:ascii="Times New Roman" w:hAnsi="Times New Roman" w:cs="Times New Roman"/>
                <w:b/>
                <w:kern w:val="22"/>
              </w:rPr>
            </w:pPr>
            <w:r w:rsidRPr="003077E7">
              <w:rPr>
                <w:rFonts w:ascii="Times New Roman" w:hAnsi="Times New Roman" w:cs="Times New Roman"/>
                <w:b/>
                <w:kern w:val="22"/>
              </w:rPr>
              <w:t>T Hitung</w:t>
            </w:r>
          </w:p>
        </w:tc>
        <w:tc>
          <w:tcPr>
            <w:tcW w:w="3261" w:type="dxa"/>
            <w:vAlign w:val="center"/>
          </w:tcPr>
          <w:p w:rsidR="004B14EC" w:rsidRPr="003077E7" w:rsidRDefault="004B14EC" w:rsidP="003077E7">
            <w:pPr>
              <w:spacing w:line="276" w:lineRule="auto"/>
              <w:jc w:val="center"/>
              <w:rPr>
                <w:rFonts w:ascii="Times New Roman" w:hAnsi="Times New Roman" w:cs="Times New Roman"/>
                <w:b/>
                <w:kern w:val="22"/>
              </w:rPr>
            </w:pPr>
            <w:r w:rsidRPr="003077E7">
              <w:rPr>
                <w:rFonts w:ascii="Times New Roman" w:hAnsi="Times New Roman" w:cs="Times New Roman"/>
                <w:b/>
                <w:kern w:val="22"/>
              </w:rPr>
              <w:t>Sig.</w:t>
            </w:r>
          </w:p>
        </w:tc>
      </w:tr>
      <w:tr w:rsidR="004B14EC" w:rsidRPr="003077E7" w:rsidTr="007F0F29">
        <w:trPr>
          <w:jc w:val="center"/>
        </w:trPr>
        <w:tc>
          <w:tcPr>
            <w:tcW w:w="2800" w:type="dxa"/>
            <w:vAlign w:val="center"/>
          </w:tcPr>
          <w:p w:rsidR="004B14EC" w:rsidRPr="003077E7" w:rsidRDefault="004B14EC"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Usefulness</w:t>
            </w:r>
          </w:p>
        </w:tc>
        <w:tc>
          <w:tcPr>
            <w:tcW w:w="2586" w:type="dxa"/>
            <w:vAlign w:val="center"/>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10,612</w:t>
            </w:r>
          </w:p>
        </w:tc>
        <w:tc>
          <w:tcPr>
            <w:tcW w:w="3261" w:type="dxa"/>
            <w:vAlign w:val="center"/>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0,000</w:t>
            </w:r>
          </w:p>
        </w:tc>
      </w:tr>
      <w:tr w:rsidR="004B14EC" w:rsidRPr="003077E7" w:rsidTr="007F0F29">
        <w:trPr>
          <w:jc w:val="center"/>
        </w:trPr>
        <w:tc>
          <w:tcPr>
            <w:tcW w:w="2800" w:type="dxa"/>
            <w:vAlign w:val="center"/>
          </w:tcPr>
          <w:p w:rsidR="004B14EC" w:rsidRPr="003077E7" w:rsidRDefault="004B14EC"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Ease od Use</w:t>
            </w:r>
          </w:p>
        </w:tc>
        <w:tc>
          <w:tcPr>
            <w:tcW w:w="2586" w:type="dxa"/>
            <w:vAlign w:val="center"/>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4,877</w:t>
            </w:r>
          </w:p>
        </w:tc>
        <w:tc>
          <w:tcPr>
            <w:tcW w:w="3261" w:type="dxa"/>
            <w:vAlign w:val="center"/>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0,000</w:t>
            </w:r>
          </w:p>
        </w:tc>
      </w:tr>
      <w:tr w:rsidR="004B14EC" w:rsidRPr="003077E7" w:rsidTr="007F0F29">
        <w:trPr>
          <w:jc w:val="center"/>
        </w:trPr>
        <w:tc>
          <w:tcPr>
            <w:tcW w:w="2800" w:type="dxa"/>
            <w:vAlign w:val="center"/>
          </w:tcPr>
          <w:p w:rsidR="004B14EC" w:rsidRPr="003077E7" w:rsidRDefault="004B14EC" w:rsidP="003077E7">
            <w:pPr>
              <w:pStyle w:val="Default"/>
              <w:spacing w:line="276" w:lineRule="auto"/>
              <w:rPr>
                <w:rFonts w:ascii="Times New Roman" w:hAnsi="Times New Roman" w:cs="Times New Roman"/>
                <w:kern w:val="22"/>
                <w:sz w:val="22"/>
                <w:szCs w:val="22"/>
              </w:rPr>
            </w:pPr>
            <w:r w:rsidRPr="003077E7">
              <w:rPr>
                <w:rFonts w:ascii="Times New Roman" w:hAnsi="Times New Roman" w:cs="Times New Roman"/>
                <w:i/>
                <w:iCs/>
                <w:kern w:val="22"/>
                <w:sz w:val="22"/>
                <w:szCs w:val="22"/>
              </w:rPr>
              <w:t>Perceived Risk</w:t>
            </w:r>
          </w:p>
        </w:tc>
        <w:tc>
          <w:tcPr>
            <w:tcW w:w="2586" w:type="dxa"/>
            <w:vAlign w:val="center"/>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8,474</w:t>
            </w:r>
          </w:p>
        </w:tc>
        <w:tc>
          <w:tcPr>
            <w:tcW w:w="3261" w:type="dxa"/>
            <w:vAlign w:val="center"/>
          </w:tcPr>
          <w:p w:rsidR="004B14EC" w:rsidRPr="003077E7" w:rsidRDefault="004B14EC"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0,000</w:t>
            </w:r>
          </w:p>
        </w:tc>
      </w:tr>
    </w:tbl>
    <w:p w:rsidR="004B14EC" w:rsidRPr="004B14EC" w:rsidRDefault="004B14EC" w:rsidP="003077E7">
      <w:pPr>
        <w:autoSpaceDE w:val="0"/>
        <w:autoSpaceDN w:val="0"/>
        <w:adjustRightInd w:val="0"/>
        <w:spacing w:after="0"/>
        <w:jc w:val="both"/>
        <w:rPr>
          <w:rFonts w:ascii="Times New Roman" w:hAnsi="Times New Roman" w:cs="Times New Roman"/>
          <w:color w:val="000000"/>
        </w:rPr>
      </w:pPr>
      <w:r w:rsidRPr="004B14EC">
        <w:rPr>
          <w:rFonts w:ascii="Times New Roman" w:hAnsi="Times New Roman" w:cs="Times New Roman"/>
          <w:i/>
          <w:iCs/>
          <w:color w:val="000000"/>
        </w:rPr>
        <w:t xml:space="preserve">Sumber: Data yang </w:t>
      </w:r>
      <w:r w:rsidR="003077E7">
        <w:rPr>
          <w:rFonts w:ascii="Times New Roman" w:hAnsi="Times New Roman" w:cs="Times New Roman"/>
          <w:i/>
          <w:iCs/>
          <w:color w:val="000000"/>
        </w:rPr>
        <w:t>telah diolah oleh penulis (2019)</w:t>
      </w:r>
    </w:p>
    <w:p w:rsidR="00BF0850" w:rsidRPr="003077E7" w:rsidRDefault="004B14EC" w:rsidP="003077E7">
      <w:pPr>
        <w:spacing w:after="0"/>
        <w:ind w:firstLine="709"/>
        <w:jc w:val="both"/>
        <w:rPr>
          <w:rFonts w:ascii="Times New Roman" w:hAnsi="Times New Roman" w:cs="Times New Roman"/>
          <w:kern w:val="22"/>
        </w:rPr>
      </w:pPr>
      <w:r w:rsidRPr="003077E7">
        <w:rPr>
          <w:rFonts w:ascii="Times New Roman" w:hAnsi="Times New Roman" w:cs="Times New Roman"/>
          <w:color w:val="000000"/>
        </w:rPr>
        <w:t xml:space="preserve">Dengan nilai df = 376 (jumlah responden – jumlah variabel independen – 1) dan nilai α sebesar 5% = 0,025 (0,05 : 2), nilai t tabel yang diperoleh ialah sebesar 1,968. Tabel 4.6 menunjukkan t hitung dari variabel </w:t>
      </w:r>
      <w:r w:rsidRPr="003077E7">
        <w:rPr>
          <w:rFonts w:ascii="Times New Roman" w:hAnsi="Times New Roman" w:cs="Times New Roman"/>
          <w:i/>
          <w:iCs/>
          <w:color w:val="000000"/>
        </w:rPr>
        <w:t xml:space="preserve">perceived usefulness </w:t>
      </w:r>
      <w:r w:rsidRPr="003077E7">
        <w:rPr>
          <w:rFonts w:ascii="Times New Roman" w:hAnsi="Times New Roman" w:cs="Times New Roman"/>
          <w:color w:val="000000"/>
        </w:rPr>
        <w:t xml:space="preserve">terhadap </w:t>
      </w:r>
      <w:r w:rsidRPr="003077E7">
        <w:rPr>
          <w:rFonts w:ascii="Times New Roman" w:hAnsi="Times New Roman" w:cs="Times New Roman"/>
          <w:i/>
          <w:iCs/>
          <w:color w:val="000000"/>
        </w:rPr>
        <w:t xml:space="preserve">behavioral intention to use </w:t>
      </w:r>
      <w:r w:rsidRPr="003077E7">
        <w:rPr>
          <w:rFonts w:ascii="Times New Roman" w:hAnsi="Times New Roman" w:cs="Times New Roman"/>
          <w:color w:val="000000"/>
        </w:rPr>
        <w:t xml:space="preserve">sebesar 10,612 dan nilai sig sebesar 0,000. Dengan nilai t hitung (10,612) &gt; t tabel (1,968) dan nilai signifikansi 0,000 &lt; 0,005, maka Ho ditolak dan Ha diterima. Artinya, secara parsial </w:t>
      </w:r>
      <w:r w:rsidRPr="003077E7">
        <w:rPr>
          <w:rFonts w:ascii="Times New Roman" w:hAnsi="Times New Roman" w:cs="Times New Roman"/>
          <w:i/>
          <w:iCs/>
          <w:color w:val="000000"/>
        </w:rPr>
        <w:t xml:space="preserve">perceived usefulness </w:t>
      </w:r>
      <w:r w:rsidRPr="003077E7">
        <w:rPr>
          <w:rFonts w:ascii="Times New Roman" w:hAnsi="Times New Roman" w:cs="Times New Roman"/>
          <w:color w:val="000000"/>
        </w:rPr>
        <w:t xml:space="preserve">memiliki pengaruh positif dan signifikan paling besar terhadap </w:t>
      </w:r>
      <w:r w:rsidRPr="003077E7">
        <w:rPr>
          <w:rFonts w:ascii="Times New Roman" w:hAnsi="Times New Roman" w:cs="Times New Roman"/>
          <w:i/>
          <w:iCs/>
          <w:color w:val="000000"/>
        </w:rPr>
        <w:t xml:space="preserve">behavioral intention to use e-money. </w:t>
      </w:r>
      <w:r w:rsidRPr="003077E7">
        <w:rPr>
          <w:rFonts w:ascii="Times New Roman" w:hAnsi="Times New Roman" w:cs="Times New Roman"/>
          <w:color w:val="000000"/>
        </w:rPr>
        <w:t xml:space="preserve">t hitung dari variabel </w:t>
      </w:r>
      <w:r w:rsidRPr="003077E7">
        <w:rPr>
          <w:rFonts w:ascii="Times New Roman" w:hAnsi="Times New Roman" w:cs="Times New Roman"/>
          <w:i/>
          <w:iCs/>
          <w:color w:val="000000"/>
        </w:rPr>
        <w:t xml:space="preserve">perceived ease of use </w:t>
      </w:r>
      <w:r w:rsidRPr="003077E7">
        <w:rPr>
          <w:rFonts w:ascii="Times New Roman" w:hAnsi="Times New Roman" w:cs="Times New Roman"/>
          <w:color w:val="000000"/>
        </w:rPr>
        <w:t xml:space="preserve">terhadap </w:t>
      </w:r>
      <w:r w:rsidRPr="003077E7">
        <w:rPr>
          <w:rFonts w:ascii="Times New Roman" w:hAnsi="Times New Roman" w:cs="Times New Roman"/>
          <w:i/>
          <w:iCs/>
          <w:color w:val="000000"/>
        </w:rPr>
        <w:t xml:space="preserve">behavioral intention to use </w:t>
      </w:r>
      <w:r w:rsidRPr="003077E7">
        <w:rPr>
          <w:rFonts w:ascii="Times New Roman" w:hAnsi="Times New Roman" w:cs="Times New Roman"/>
          <w:color w:val="000000"/>
        </w:rPr>
        <w:t xml:space="preserve">sebesar 4,877 dan nilai sig sebesar 0,000. Dengan nilai t hitung (4,877) &gt; t tabel (1,968) dan nilai signifikansi 0,000 &lt; 0,005, maka Ho ditolak dan Ha diterima. Artinya, secara parsial </w:t>
      </w:r>
      <w:r w:rsidRPr="003077E7">
        <w:rPr>
          <w:rFonts w:ascii="Times New Roman" w:hAnsi="Times New Roman" w:cs="Times New Roman"/>
          <w:i/>
          <w:iCs/>
          <w:color w:val="000000"/>
        </w:rPr>
        <w:t xml:space="preserve">perceived ease of use </w:t>
      </w:r>
      <w:r w:rsidRPr="003077E7">
        <w:rPr>
          <w:rFonts w:ascii="Times New Roman" w:hAnsi="Times New Roman" w:cs="Times New Roman"/>
          <w:color w:val="000000"/>
        </w:rPr>
        <w:t xml:space="preserve">memiliki pengaruh positif dan signifikan terhadap </w:t>
      </w:r>
      <w:r w:rsidRPr="003077E7">
        <w:rPr>
          <w:rFonts w:ascii="Times New Roman" w:hAnsi="Times New Roman" w:cs="Times New Roman"/>
          <w:i/>
          <w:iCs/>
          <w:color w:val="000000"/>
        </w:rPr>
        <w:t xml:space="preserve">behavioral intention to use e-money. </w:t>
      </w:r>
      <w:r w:rsidRPr="003077E7">
        <w:rPr>
          <w:rFonts w:ascii="Times New Roman" w:hAnsi="Times New Roman" w:cs="Times New Roman"/>
          <w:color w:val="000000"/>
        </w:rPr>
        <w:t xml:space="preserve">t hitung dari variabel </w:t>
      </w:r>
      <w:r w:rsidRPr="003077E7">
        <w:rPr>
          <w:rFonts w:ascii="Times New Roman" w:hAnsi="Times New Roman" w:cs="Times New Roman"/>
          <w:i/>
          <w:iCs/>
          <w:color w:val="000000"/>
        </w:rPr>
        <w:t xml:space="preserve">perceived risk </w:t>
      </w:r>
      <w:r w:rsidRPr="003077E7">
        <w:rPr>
          <w:rFonts w:ascii="Times New Roman" w:hAnsi="Times New Roman" w:cs="Times New Roman"/>
          <w:color w:val="000000"/>
        </w:rPr>
        <w:t xml:space="preserve">terhadap </w:t>
      </w:r>
      <w:r w:rsidRPr="003077E7">
        <w:rPr>
          <w:rFonts w:ascii="Times New Roman" w:hAnsi="Times New Roman" w:cs="Times New Roman"/>
          <w:i/>
          <w:iCs/>
          <w:color w:val="000000"/>
        </w:rPr>
        <w:t xml:space="preserve">behavioral intention to use </w:t>
      </w:r>
      <w:r w:rsidRPr="003077E7">
        <w:rPr>
          <w:rFonts w:ascii="Times New Roman" w:hAnsi="Times New Roman" w:cs="Times New Roman"/>
          <w:color w:val="000000"/>
        </w:rPr>
        <w:t xml:space="preserve">sebesar 8,474 dan nilai sig sebesar 0,000. Dengan nilai t hitung (8,474) &gt; t tabel (1,968) dan nilai signifikansi 0,000 &lt; 0,005, maka Ho ditolak dan Ha diterima. Artinya, secara parsial </w:t>
      </w:r>
      <w:r w:rsidRPr="003077E7">
        <w:rPr>
          <w:rFonts w:ascii="Times New Roman" w:hAnsi="Times New Roman" w:cs="Times New Roman"/>
          <w:i/>
          <w:iCs/>
          <w:color w:val="000000"/>
        </w:rPr>
        <w:t xml:space="preserve">perceived risk </w:t>
      </w:r>
      <w:r w:rsidRPr="003077E7">
        <w:rPr>
          <w:rFonts w:ascii="Times New Roman" w:hAnsi="Times New Roman" w:cs="Times New Roman"/>
          <w:color w:val="000000"/>
        </w:rPr>
        <w:t xml:space="preserve">memiliki pengaruh positif dan signifikan terhadap </w:t>
      </w:r>
      <w:r w:rsidRPr="003077E7">
        <w:rPr>
          <w:rFonts w:ascii="Times New Roman" w:hAnsi="Times New Roman" w:cs="Times New Roman"/>
          <w:i/>
          <w:iCs/>
          <w:color w:val="000000"/>
        </w:rPr>
        <w:t>behavioral intention to use e-money.</w:t>
      </w:r>
    </w:p>
    <w:p w:rsidR="00BF0850" w:rsidRPr="003077E7" w:rsidRDefault="00BF0850" w:rsidP="003077E7">
      <w:pPr>
        <w:spacing w:after="0"/>
        <w:rPr>
          <w:rFonts w:ascii="Times New Roman" w:hAnsi="Times New Roman" w:cs="Times New Roman"/>
          <w:kern w:val="22"/>
        </w:rPr>
      </w:pPr>
    </w:p>
    <w:p w:rsidR="003077E7" w:rsidRPr="003077E7" w:rsidRDefault="003077E7" w:rsidP="003077E7">
      <w:pPr>
        <w:autoSpaceDE w:val="0"/>
        <w:autoSpaceDN w:val="0"/>
        <w:adjustRightInd w:val="0"/>
        <w:spacing w:after="0"/>
        <w:rPr>
          <w:rFonts w:ascii="Times New Roman" w:hAnsi="Times New Roman" w:cs="Times New Roman"/>
          <w:color w:val="000000"/>
        </w:rPr>
      </w:pPr>
      <w:r w:rsidRPr="003077E7">
        <w:rPr>
          <w:rFonts w:ascii="Times New Roman" w:hAnsi="Times New Roman" w:cs="Times New Roman"/>
          <w:b/>
          <w:bCs/>
          <w:color w:val="000000"/>
        </w:rPr>
        <w:t xml:space="preserve">Koefisien Determinasi </w:t>
      </w:r>
    </w:p>
    <w:p w:rsidR="003077E7" w:rsidRPr="003077E7" w:rsidRDefault="003077E7" w:rsidP="003077E7">
      <w:pPr>
        <w:spacing w:after="0"/>
        <w:jc w:val="center"/>
        <w:rPr>
          <w:rFonts w:ascii="Times New Roman" w:hAnsi="Times New Roman" w:cs="Times New Roman"/>
          <w:b/>
          <w:bCs/>
          <w:color w:val="000000"/>
        </w:rPr>
      </w:pPr>
      <w:r w:rsidRPr="003077E7">
        <w:rPr>
          <w:rFonts w:ascii="Times New Roman" w:hAnsi="Times New Roman" w:cs="Times New Roman"/>
          <w:b/>
          <w:bCs/>
          <w:color w:val="000000"/>
        </w:rPr>
        <w:t>Tabel 4.7</w:t>
      </w:r>
    </w:p>
    <w:p w:rsidR="00BF0850" w:rsidRPr="003077E7" w:rsidRDefault="003077E7" w:rsidP="003077E7">
      <w:pPr>
        <w:spacing w:after="0"/>
        <w:jc w:val="center"/>
        <w:rPr>
          <w:rFonts w:ascii="Times New Roman" w:hAnsi="Times New Roman" w:cs="Times New Roman"/>
          <w:kern w:val="22"/>
        </w:rPr>
      </w:pPr>
      <w:r w:rsidRPr="003077E7">
        <w:rPr>
          <w:rFonts w:ascii="Times New Roman" w:hAnsi="Times New Roman" w:cs="Times New Roman"/>
          <w:b/>
          <w:bCs/>
          <w:color w:val="000000"/>
        </w:rPr>
        <w:t>Koefisien Determinasi</w:t>
      </w:r>
    </w:p>
    <w:tbl>
      <w:tblPr>
        <w:tblStyle w:val="TableGrid"/>
        <w:tblW w:w="0" w:type="auto"/>
        <w:jc w:val="center"/>
        <w:tblLook w:val="04A0" w:firstRow="1" w:lastRow="0" w:firstColumn="1" w:lastColumn="0" w:noHBand="0" w:noVBand="1"/>
      </w:tblPr>
      <w:tblGrid>
        <w:gridCol w:w="2553"/>
        <w:gridCol w:w="2408"/>
      </w:tblGrid>
      <w:tr w:rsidR="003077E7" w:rsidRPr="003077E7" w:rsidTr="003077E7">
        <w:trPr>
          <w:jc w:val="center"/>
        </w:trPr>
        <w:tc>
          <w:tcPr>
            <w:tcW w:w="2553" w:type="dxa"/>
          </w:tcPr>
          <w:p w:rsidR="003077E7" w:rsidRPr="003077E7" w:rsidRDefault="003077E7"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R</w:t>
            </w:r>
          </w:p>
        </w:tc>
        <w:tc>
          <w:tcPr>
            <w:tcW w:w="2408" w:type="dxa"/>
          </w:tcPr>
          <w:p w:rsidR="003077E7" w:rsidRPr="003077E7" w:rsidRDefault="003077E7"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R Square</w:t>
            </w:r>
          </w:p>
        </w:tc>
      </w:tr>
      <w:tr w:rsidR="003077E7" w:rsidRPr="003077E7" w:rsidTr="003077E7">
        <w:trPr>
          <w:jc w:val="center"/>
        </w:trPr>
        <w:tc>
          <w:tcPr>
            <w:tcW w:w="2553" w:type="dxa"/>
          </w:tcPr>
          <w:p w:rsidR="003077E7" w:rsidRPr="003077E7" w:rsidRDefault="003077E7"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0,834</w:t>
            </w:r>
          </w:p>
        </w:tc>
        <w:tc>
          <w:tcPr>
            <w:tcW w:w="2408" w:type="dxa"/>
          </w:tcPr>
          <w:p w:rsidR="003077E7" w:rsidRPr="003077E7" w:rsidRDefault="003077E7" w:rsidP="003077E7">
            <w:pPr>
              <w:spacing w:line="276" w:lineRule="auto"/>
              <w:jc w:val="center"/>
              <w:rPr>
                <w:rFonts w:ascii="Times New Roman" w:hAnsi="Times New Roman" w:cs="Times New Roman"/>
                <w:kern w:val="22"/>
              </w:rPr>
            </w:pPr>
            <w:r w:rsidRPr="003077E7">
              <w:rPr>
                <w:rFonts w:ascii="Times New Roman" w:hAnsi="Times New Roman" w:cs="Times New Roman"/>
                <w:kern w:val="22"/>
              </w:rPr>
              <w:t>0,710</w:t>
            </w:r>
          </w:p>
        </w:tc>
      </w:tr>
    </w:tbl>
    <w:p w:rsidR="003077E7" w:rsidRPr="003077E7" w:rsidRDefault="003077E7" w:rsidP="003077E7">
      <w:pPr>
        <w:spacing w:after="0"/>
        <w:jc w:val="both"/>
        <w:rPr>
          <w:rFonts w:ascii="Times New Roman" w:hAnsi="Times New Roman" w:cs="Times New Roman"/>
        </w:rPr>
      </w:pPr>
      <w:r w:rsidRPr="003077E7">
        <w:rPr>
          <w:rFonts w:ascii="Times New Roman" w:hAnsi="Times New Roman" w:cs="Times New Roman"/>
          <w:i/>
          <w:iCs/>
        </w:rPr>
        <w:t>Sumber: Data yang telah diolah oleh peneliti (2019)</w:t>
      </w:r>
    </w:p>
    <w:p w:rsidR="00BF0850" w:rsidRPr="003077E7" w:rsidRDefault="003077E7" w:rsidP="003077E7">
      <w:pPr>
        <w:spacing w:after="0"/>
        <w:ind w:firstLine="709"/>
        <w:jc w:val="both"/>
        <w:rPr>
          <w:rFonts w:ascii="Times New Roman" w:hAnsi="Times New Roman" w:cs="Times New Roman"/>
          <w:kern w:val="22"/>
        </w:rPr>
      </w:pPr>
      <w:r w:rsidRPr="003077E7">
        <w:rPr>
          <w:rFonts w:ascii="Times New Roman" w:hAnsi="Times New Roman" w:cs="Times New Roman"/>
        </w:rPr>
        <w:t xml:space="preserve">Tabel 4.7 menunjukkan nilai koefisien determinasi yang merupakan hasil kuadrat nilai R adalah sebesar 0,710 atau jika dalam bentuk persentase adalah sebesar 71%. Hal tersebut menunjukkan bahwa sebesar 71% </w:t>
      </w:r>
      <w:r w:rsidRPr="003077E7">
        <w:rPr>
          <w:rFonts w:ascii="Times New Roman" w:hAnsi="Times New Roman" w:cs="Times New Roman"/>
          <w:i/>
          <w:iCs/>
        </w:rPr>
        <w:t xml:space="preserve">behavioral intention to use e-money </w:t>
      </w:r>
      <w:r w:rsidRPr="003077E7">
        <w:rPr>
          <w:rFonts w:ascii="Times New Roman" w:hAnsi="Times New Roman" w:cs="Times New Roman"/>
        </w:rPr>
        <w:t xml:space="preserve">dapat dijelaskan dengan menggunakan variabel </w:t>
      </w:r>
      <w:r w:rsidRPr="003077E7">
        <w:rPr>
          <w:rFonts w:ascii="Times New Roman" w:hAnsi="Times New Roman" w:cs="Times New Roman"/>
          <w:i/>
          <w:iCs/>
        </w:rPr>
        <w:t xml:space="preserve">perceived usefulness, perceived ease of use, </w:t>
      </w:r>
      <w:r w:rsidRPr="003077E7">
        <w:rPr>
          <w:rFonts w:ascii="Times New Roman" w:hAnsi="Times New Roman" w:cs="Times New Roman"/>
        </w:rPr>
        <w:t xml:space="preserve">dan </w:t>
      </w:r>
      <w:r w:rsidRPr="003077E7">
        <w:rPr>
          <w:rFonts w:ascii="Times New Roman" w:hAnsi="Times New Roman" w:cs="Times New Roman"/>
          <w:i/>
          <w:iCs/>
        </w:rPr>
        <w:t xml:space="preserve">perceived risk. </w:t>
      </w:r>
      <w:r w:rsidRPr="003077E7">
        <w:rPr>
          <w:rFonts w:ascii="Times New Roman" w:hAnsi="Times New Roman" w:cs="Times New Roman"/>
        </w:rPr>
        <w:t>Dan sebesar 29% dijelaskan oleh faktor lain diluar penelitian ini.</w:t>
      </w:r>
    </w:p>
    <w:p w:rsidR="00681AEA" w:rsidRPr="003077E7" w:rsidRDefault="00681AEA" w:rsidP="003077E7">
      <w:pPr>
        <w:spacing w:after="0"/>
        <w:rPr>
          <w:rFonts w:ascii="Times New Roman" w:hAnsi="Times New Roman" w:cs="Times New Roman"/>
          <w:kern w:val="22"/>
        </w:rPr>
      </w:pPr>
    </w:p>
    <w:p w:rsidR="00AC4B03" w:rsidRPr="003077E7" w:rsidRDefault="001B1F2D" w:rsidP="003077E7">
      <w:pPr>
        <w:pStyle w:val="ListParagraph"/>
        <w:numPr>
          <w:ilvl w:val="0"/>
          <w:numId w:val="2"/>
        </w:numPr>
        <w:spacing w:after="0"/>
        <w:ind w:left="426" w:hanging="426"/>
        <w:rPr>
          <w:rFonts w:ascii="Times New Roman" w:hAnsi="Times New Roman" w:cs="Times New Roman"/>
          <w:b/>
          <w:kern w:val="22"/>
        </w:rPr>
      </w:pPr>
      <w:r w:rsidRPr="003077E7">
        <w:rPr>
          <w:rFonts w:ascii="Times New Roman" w:hAnsi="Times New Roman" w:cs="Times New Roman"/>
          <w:b/>
          <w:kern w:val="22"/>
        </w:rPr>
        <w:t>KESIMPULAN</w:t>
      </w:r>
    </w:p>
    <w:p w:rsidR="003077E7" w:rsidRPr="003077E7" w:rsidRDefault="003077E7" w:rsidP="003077E7">
      <w:pPr>
        <w:pStyle w:val="Default"/>
        <w:spacing w:line="276" w:lineRule="auto"/>
        <w:ind w:firstLine="709"/>
        <w:jc w:val="both"/>
        <w:rPr>
          <w:rFonts w:ascii="Times New Roman" w:hAnsi="Times New Roman" w:cs="Times New Roman"/>
          <w:sz w:val="22"/>
          <w:szCs w:val="22"/>
        </w:rPr>
      </w:pPr>
      <w:r w:rsidRPr="003077E7">
        <w:rPr>
          <w:rFonts w:ascii="Times New Roman" w:hAnsi="Times New Roman" w:cs="Times New Roman"/>
          <w:sz w:val="22"/>
          <w:szCs w:val="22"/>
        </w:rPr>
        <w:t xml:space="preserve">Penelitian mengenai minat penggunaan </w:t>
      </w:r>
      <w:r w:rsidRPr="003077E7">
        <w:rPr>
          <w:rFonts w:ascii="Times New Roman" w:hAnsi="Times New Roman" w:cs="Times New Roman"/>
          <w:i/>
          <w:iCs/>
          <w:sz w:val="22"/>
          <w:szCs w:val="22"/>
        </w:rPr>
        <w:t xml:space="preserve">e-money </w:t>
      </w:r>
      <w:r w:rsidRPr="003077E7">
        <w:rPr>
          <w:rFonts w:ascii="Times New Roman" w:hAnsi="Times New Roman" w:cs="Times New Roman"/>
          <w:sz w:val="22"/>
          <w:szCs w:val="22"/>
        </w:rPr>
        <w:t xml:space="preserve">ini dilakukan kepada pengguna </w:t>
      </w:r>
      <w:r w:rsidRPr="003077E7">
        <w:rPr>
          <w:rFonts w:ascii="Times New Roman" w:hAnsi="Times New Roman" w:cs="Times New Roman"/>
          <w:i/>
          <w:iCs/>
          <w:sz w:val="22"/>
          <w:szCs w:val="22"/>
        </w:rPr>
        <w:t xml:space="preserve">e-money </w:t>
      </w:r>
      <w:r w:rsidRPr="003077E7">
        <w:rPr>
          <w:rFonts w:ascii="Times New Roman" w:hAnsi="Times New Roman" w:cs="Times New Roman"/>
          <w:sz w:val="22"/>
          <w:szCs w:val="22"/>
        </w:rPr>
        <w:t xml:space="preserve">di </w:t>
      </w:r>
      <w:r>
        <w:rPr>
          <w:rFonts w:ascii="Times New Roman" w:hAnsi="Times New Roman" w:cs="Times New Roman"/>
          <w:sz w:val="22"/>
          <w:szCs w:val="22"/>
        </w:rPr>
        <w:t>UIN Sunan Gunung Djati Bandung</w:t>
      </w:r>
      <w:r w:rsidRPr="003077E7">
        <w:rPr>
          <w:rFonts w:ascii="Times New Roman" w:hAnsi="Times New Roman" w:cs="Times New Roman"/>
          <w:sz w:val="22"/>
          <w:szCs w:val="22"/>
        </w:rPr>
        <w:t xml:space="preserve"> sebanyak 380 responden. Penelitian ini dilakukan dengan tujuan untuk faktor apa saja yang mempengaruhi minat penggunaan </w:t>
      </w:r>
      <w:r w:rsidRPr="003077E7">
        <w:rPr>
          <w:rFonts w:ascii="Times New Roman" w:hAnsi="Times New Roman" w:cs="Times New Roman"/>
          <w:i/>
          <w:iCs/>
          <w:sz w:val="22"/>
          <w:szCs w:val="22"/>
        </w:rPr>
        <w:t>e-money</w:t>
      </w:r>
      <w:r w:rsidRPr="003077E7">
        <w:rPr>
          <w:rFonts w:ascii="Times New Roman" w:hAnsi="Times New Roman" w:cs="Times New Roman"/>
          <w:sz w:val="22"/>
          <w:szCs w:val="22"/>
        </w:rPr>
        <w:t xml:space="preserve">, terutama pengaruh dari faktor </w:t>
      </w:r>
      <w:r w:rsidRPr="003077E7">
        <w:rPr>
          <w:rFonts w:ascii="Times New Roman" w:hAnsi="Times New Roman" w:cs="Times New Roman"/>
          <w:i/>
          <w:iCs/>
          <w:sz w:val="22"/>
          <w:szCs w:val="22"/>
        </w:rPr>
        <w:t xml:space="preserve">perceived usefulness </w:t>
      </w:r>
      <w:r w:rsidRPr="003077E7">
        <w:rPr>
          <w:rFonts w:ascii="Times New Roman" w:hAnsi="Times New Roman" w:cs="Times New Roman"/>
          <w:sz w:val="22"/>
          <w:szCs w:val="22"/>
        </w:rPr>
        <w:t xml:space="preserve">(X1), </w:t>
      </w:r>
      <w:r w:rsidRPr="003077E7">
        <w:rPr>
          <w:rFonts w:ascii="Times New Roman" w:hAnsi="Times New Roman" w:cs="Times New Roman"/>
          <w:i/>
          <w:iCs/>
          <w:sz w:val="22"/>
          <w:szCs w:val="22"/>
        </w:rPr>
        <w:t xml:space="preserve">perceived ease of use </w:t>
      </w:r>
      <w:r w:rsidRPr="003077E7">
        <w:rPr>
          <w:rFonts w:ascii="Times New Roman" w:hAnsi="Times New Roman" w:cs="Times New Roman"/>
          <w:sz w:val="22"/>
          <w:szCs w:val="22"/>
        </w:rPr>
        <w:t xml:space="preserve">(X2), dan </w:t>
      </w:r>
      <w:r w:rsidRPr="003077E7">
        <w:rPr>
          <w:rFonts w:ascii="Times New Roman" w:hAnsi="Times New Roman" w:cs="Times New Roman"/>
          <w:i/>
          <w:iCs/>
          <w:sz w:val="22"/>
          <w:szCs w:val="22"/>
        </w:rPr>
        <w:t xml:space="preserve">perceived risk </w:t>
      </w:r>
      <w:r w:rsidRPr="003077E7">
        <w:rPr>
          <w:rFonts w:ascii="Times New Roman" w:hAnsi="Times New Roman" w:cs="Times New Roman"/>
          <w:sz w:val="22"/>
          <w:szCs w:val="22"/>
        </w:rPr>
        <w:t xml:space="preserve">(X3) terhadap </w:t>
      </w:r>
      <w:r w:rsidRPr="003077E7">
        <w:rPr>
          <w:rFonts w:ascii="Times New Roman" w:hAnsi="Times New Roman" w:cs="Times New Roman"/>
          <w:i/>
          <w:iCs/>
          <w:sz w:val="22"/>
          <w:szCs w:val="22"/>
        </w:rPr>
        <w:t xml:space="preserve">behavioral intention to use </w:t>
      </w:r>
      <w:r w:rsidRPr="003077E7">
        <w:rPr>
          <w:rFonts w:ascii="Times New Roman" w:hAnsi="Times New Roman" w:cs="Times New Roman"/>
          <w:sz w:val="22"/>
          <w:szCs w:val="22"/>
        </w:rPr>
        <w:t xml:space="preserve">(Y) </w:t>
      </w:r>
      <w:r w:rsidRPr="003077E7">
        <w:rPr>
          <w:rFonts w:ascii="Times New Roman" w:hAnsi="Times New Roman" w:cs="Times New Roman"/>
          <w:i/>
          <w:iCs/>
          <w:sz w:val="22"/>
          <w:szCs w:val="22"/>
        </w:rPr>
        <w:t>e-money</w:t>
      </w:r>
      <w:r w:rsidRPr="003077E7">
        <w:rPr>
          <w:rFonts w:ascii="Times New Roman" w:hAnsi="Times New Roman" w:cs="Times New Roman"/>
          <w:sz w:val="22"/>
          <w:szCs w:val="22"/>
        </w:rPr>
        <w:t xml:space="preserve">. Setelah penelitian, pengolahan data, dan pengujian data selesai dilakukan, dapat disimpulkan bahwa: </w:t>
      </w:r>
    </w:p>
    <w:p w:rsidR="003077E7" w:rsidRPr="003077E7" w:rsidRDefault="003077E7" w:rsidP="003077E7">
      <w:pPr>
        <w:pStyle w:val="ListParagraph"/>
        <w:numPr>
          <w:ilvl w:val="0"/>
          <w:numId w:val="49"/>
        </w:numPr>
        <w:autoSpaceDE w:val="0"/>
        <w:autoSpaceDN w:val="0"/>
        <w:adjustRightInd w:val="0"/>
        <w:spacing w:after="0"/>
        <w:rPr>
          <w:rFonts w:ascii="Times New Roman" w:hAnsi="Times New Roman" w:cs="Times New Roman"/>
          <w:color w:val="000000"/>
        </w:rPr>
      </w:pPr>
      <w:r w:rsidRPr="003077E7">
        <w:rPr>
          <w:rFonts w:ascii="Times New Roman" w:hAnsi="Times New Roman" w:cs="Times New Roman"/>
          <w:color w:val="000000"/>
        </w:rPr>
        <w:t xml:space="preserve">Berdasarkan hasil pengujian secara parsial (Uji t), </w:t>
      </w:r>
      <w:r w:rsidRPr="003077E7">
        <w:rPr>
          <w:rFonts w:ascii="Times New Roman" w:hAnsi="Times New Roman" w:cs="Times New Roman"/>
          <w:i/>
          <w:iCs/>
          <w:color w:val="000000"/>
        </w:rPr>
        <w:t xml:space="preserve">perceived usefulness </w:t>
      </w:r>
      <w:r w:rsidRPr="003077E7">
        <w:rPr>
          <w:rFonts w:ascii="Times New Roman" w:hAnsi="Times New Roman" w:cs="Times New Roman"/>
          <w:color w:val="000000"/>
        </w:rPr>
        <w:t xml:space="preserve">(X1) memiliki pengaruh yang positif signifikan terhadap </w:t>
      </w:r>
      <w:r w:rsidRPr="003077E7">
        <w:rPr>
          <w:rFonts w:ascii="Times New Roman" w:hAnsi="Times New Roman" w:cs="Times New Roman"/>
          <w:i/>
          <w:iCs/>
          <w:color w:val="000000"/>
        </w:rPr>
        <w:t xml:space="preserve">behavioral intention to use </w:t>
      </w:r>
      <w:r w:rsidRPr="003077E7">
        <w:rPr>
          <w:rFonts w:ascii="Times New Roman" w:hAnsi="Times New Roman" w:cs="Times New Roman"/>
          <w:color w:val="000000"/>
        </w:rPr>
        <w:t xml:space="preserve">(Y) </w:t>
      </w:r>
      <w:r>
        <w:rPr>
          <w:rFonts w:ascii="Times New Roman" w:hAnsi="Times New Roman" w:cs="Times New Roman"/>
          <w:i/>
          <w:iCs/>
          <w:color w:val="000000"/>
        </w:rPr>
        <w:t>e-money.</w:t>
      </w:r>
    </w:p>
    <w:p w:rsidR="003077E7" w:rsidRPr="003077E7" w:rsidRDefault="003077E7" w:rsidP="003077E7">
      <w:pPr>
        <w:pStyle w:val="ListParagraph"/>
        <w:numPr>
          <w:ilvl w:val="0"/>
          <w:numId w:val="49"/>
        </w:numPr>
        <w:autoSpaceDE w:val="0"/>
        <w:autoSpaceDN w:val="0"/>
        <w:adjustRightInd w:val="0"/>
        <w:spacing w:after="0"/>
        <w:rPr>
          <w:rFonts w:ascii="Times New Roman" w:hAnsi="Times New Roman" w:cs="Times New Roman"/>
          <w:color w:val="000000"/>
        </w:rPr>
      </w:pPr>
      <w:r w:rsidRPr="003077E7">
        <w:rPr>
          <w:rFonts w:ascii="Times New Roman" w:hAnsi="Times New Roman" w:cs="Times New Roman"/>
          <w:color w:val="000000"/>
        </w:rPr>
        <w:t xml:space="preserve">Berdasarkan hasil pengujian secara parsial (Uji t), </w:t>
      </w:r>
      <w:r w:rsidRPr="003077E7">
        <w:rPr>
          <w:rFonts w:ascii="Times New Roman" w:hAnsi="Times New Roman" w:cs="Times New Roman"/>
          <w:i/>
          <w:iCs/>
          <w:color w:val="000000"/>
        </w:rPr>
        <w:t xml:space="preserve">perceived ease of use </w:t>
      </w:r>
      <w:r w:rsidRPr="003077E7">
        <w:rPr>
          <w:rFonts w:ascii="Times New Roman" w:hAnsi="Times New Roman" w:cs="Times New Roman"/>
          <w:color w:val="000000"/>
        </w:rPr>
        <w:t xml:space="preserve">(X2) memiliki pengaruh yang positif signifikan terhadap </w:t>
      </w:r>
      <w:r w:rsidRPr="003077E7">
        <w:rPr>
          <w:rFonts w:ascii="Times New Roman" w:hAnsi="Times New Roman" w:cs="Times New Roman"/>
          <w:i/>
          <w:iCs/>
          <w:color w:val="000000"/>
        </w:rPr>
        <w:t xml:space="preserve">behavioral intention to use </w:t>
      </w:r>
      <w:r w:rsidRPr="003077E7">
        <w:rPr>
          <w:rFonts w:ascii="Times New Roman" w:hAnsi="Times New Roman" w:cs="Times New Roman"/>
          <w:color w:val="000000"/>
        </w:rPr>
        <w:t xml:space="preserve">(Y) </w:t>
      </w:r>
      <w:r>
        <w:rPr>
          <w:rFonts w:ascii="Times New Roman" w:hAnsi="Times New Roman" w:cs="Times New Roman"/>
          <w:i/>
          <w:iCs/>
          <w:color w:val="000000"/>
        </w:rPr>
        <w:t>e-money.</w:t>
      </w:r>
    </w:p>
    <w:p w:rsidR="003077E7" w:rsidRPr="003077E7" w:rsidRDefault="003077E7" w:rsidP="003077E7">
      <w:pPr>
        <w:pStyle w:val="ListParagraph"/>
        <w:numPr>
          <w:ilvl w:val="0"/>
          <w:numId w:val="49"/>
        </w:numPr>
        <w:autoSpaceDE w:val="0"/>
        <w:autoSpaceDN w:val="0"/>
        <w:adjustRightInd w:val="0"/>
        <w:spacing w:after="0"/>
        <w:rPr>
          <w:rFonts w:ascii="Times New Roman" w:hAnsi="Times New Roman" w:cs="Times New Roman"/>
          <w:color w:val="000000"/>
        </w:rPr>
      </w:pPr>
      <w:r w:rsidRPr="003077E7">
        <w:rPr>
          <w:rFonts w:ascii="Times New Roman" w:hAnsi="Times New Roman" w:cs="Times New Roman"/>
          <w:color w:val="000000"/>
        </w:rPr>
        <w:t xml:space="preserve">Berdasarkan hasil pengujian secara parsial (Uji t), </w:t>
      </w:r>
      <w:r w:rsidRPr="003077E7">
        <w:rPr>
          <w:rFonts w:ascii="Times New Roman" w:hAnsi="Times New Roman" w:cs="Times New Roman"/>
          <w:i/>
          <w:iCs/>
          <w:color w:val="000000"/>
        </w:rPr>
        <w:t xml:space="preserve">perceived risk </w:t>
      </w:r>
      <w:r w:rsidRPr="003077E7">
        <w:rPr>
          <w:rFonts w:ascii="Times New Roman" w:hAnsi="Times New Roman" w:cs="Times New Roman"/>
          <w:color w:val="000000"/>
        </w:rPr>
        <w:t xml:space="preserve">(X3) memiliki pengaruh yang positif signifikan terhadap </w:t>
      </w:r>
      <w:r w:rsidRPr="003077E7">
        <w:rPr>
          <w:rFonts w:ascii="Times New Roman" w:hAnsi="Times New Roman" w:cs="Times New Roman"/>
          <w:i/>
          <w:iCs/>
          <w:color w:val="000000"/>
        </w:rPr>
        <w:t xml:space="preserve">behavioral intention to use </w:t>
      </w:r>
      <w:r w:rsidRPr="003077E7">
        <w:rPr>
          <w:rFonts w:ascii="Times New Roman" w:hAnsi="Times New Roman" w:cs="Times New Roman"/>
          <w:color w:val="000000"/>
        </w:rPr>
        <w:t xml:space="preserve">(Y) </w:t>
      </w:r>
      <w:r>
        <w:rPr>
          <w:rFonts w:ascii="Times New Roman" w:hAnsi="Times New Roman" w:cs="Times New Roman"/>
          <w:i/>
          <w:iCs/>
          <w:color w:val="000000"/>
        </w:rPr>
        <w:t>e-money.</w:t>
      </w:r>
    </w:p>
    <w:p w:rsidR="003077E7" w:rsidRPr="003077E7" w:rsidRDefault="003077E7" w:rsidP="003077E7">
      <w:pPr>
        <w:pStyle w:val="ListParagraph"/>
        <w:numPr>
          <w:ilvl w:val="0"/>
          <w:numId w:val="49"/>
        </w:numPr>
        <w:autoSpaceDE w:val="0"/>
        <w:autoSpaceDN w:val="0"/>
        <w:adjustRightInd w:val="0"/>
        <w:spacing w:after="0"/>
        <w:rPr>
          <w:rFonts w:ascii="Times New Roman" w:hAnsi="Times New Roman" w:cs="Times New Roman"/>
          <w:color w:val="000000"/>
        </w:rPr>
      </w:pPr>
      <w:r w:rsidRPr="003077E7">
        <w:rPr>
          <w:rFonts w:ascii="Times New Roman" w:hAnsi="Times New Roman" w:cs="Times New Roman"/>
          <w:color w:val="000000"/>
        </w:rPr>
        <w:t xml:space="preserve">Berdasarkan hasil pengujian secara simultan (Uji F), </w:t>
      </w:r>
      <w:r w:rsidRPr="003077E7">
        <w:rPr>
          <w:rFonts w:ascii="Times New Roman" w:hAnsi="Times New Roman" w:cs="Times New Roman"/>
          <w:i/>
          <w:iCs/>
          <w:color w:val="000000"/>
        </w:rPr>
        <w:t xml:space="preserve">perceived usefulness </w:t>
      </w:r>
      <w:r w:rsidRPr="003077E7">
        <w:rPr>
          <w:rFonts w:ascii="Times New Roman" w:hAnsi="Times New Roman" w:cs="Times New Roman"/>
          <w:color w:val="000000"/>
        </w:rPr>
        <w:t xml:space="preserve">(X1), </w:t>
      </w:r>
      <w:r w:rsidRPr="003077E7">
        <w:rPr>
          <w:rFonts w:ascii="Times New Roman" w:hAnsi="Times New Roman" w:cs="Times New Roman"/>
          <w:i/>
          <w:iCs/>
          <w:color w:val="000000"/>
        </w:rPr>
        <w:t xml:space="preserve">perceived ease of use </w:t>
      </w:r>
      <w:r w:rsidRPr="003077E7">
        <w:rPr>
          <w:rFonts w:ascii="Times New Roman" w:hAnsi="Times New Roman" w:cs="Times New Roman"/>
          <w:color w:val="000000"/>
        </w:rPr>
        <w:t xml:space="preserve">(X2) dan </w:t>
      </w:r>
      <w:r w:rsidRPr="003077E7">
        <w:rPr>
          <w:rFonts w:ascii="Times New Roman" w:hAnsi="Times New Roman" w:cs="Times New Roman"/>
          <w:i/>
          <w:iCs/>
          <w:color w:val="000000"/>
        </w:rPr>
        <w:t xml:space="preserve">perceived risk </w:t>
      </w:r>
      <w:r w:rsidRPr="003077E7">
        <w:rPr>
          <w:rFonts w:ascii="Times New Roman" w:hAnsi="Times New Roman" w:cs="Times New Roman"/>
          <w:color w:val="000000"/>
        </w:rPr>
        <w:t xml:space="preserve">(X3) memiliki pengaruh positif signifikan terhadap </w:t>
      </w:r>
      <w:r w:rsidRPr="003077E7">
        <w:rPr>
          <w:rFonts w:ascii="Times New Roman" w:hAnsi="Times New Roman" w:cs="Times New Roman"/>
          <w:i/>
          <w:iCs/>
          <w:color w:val="000000"/>
        </w:rPr>
        <w:t xml:space="preserve">behavioral intention to use </w:t>
      </w:r>
      <w:r w:rsidRPr="003077E7">
        <w:rPr>
          <w:rFonts w:ascii="Times New Roman" w:hAnsi="Times New Roman" w:cs="Times New Roman"/>
          <w:color w:val="000000"/>
        </w:rPr>
        <w:t xml:space="preserve">(Y) </w:t>
      </w:r>
      <w:r w:rsidRPr="003077E7">
        <w:rPr>
          <w:rFonts w:ascii="Times New Roman" w:hAnsi="Times New Roman" w:cs="Times New Roman"/>
          <w:i/>
          <w:iCs/>
          <w:color w:val="000000"/>
        </w:rPr>
        <w:t xml:space="preserve">e-money. </w:t>
      </w:r>
      <w:r w:rsidRPr="003077E7">
        <w:rPr>
          <w:rFonts w:ascii="Times New Roman" w:hAnsi="Times New Roman" w:cs="Times New Roman"/>
          <w:color w:val="000000"/>
        </w:rPr>
        <w:t xml:space="preserve">Dan berdasarkan hasil pengujian secara parsial (Uji t), </w:t>
      </w:r>
      <w:r w:rsidRPr="003077E7">
        <w:rPr>
          <w:rFonts w:ascii="Times New Roman" w:hAnsi="Times New Roman" w:cs="Times New Roman"/>
          <w:i/>
          <w:iCs/>
          <w:color w:val="000000"/>
        </w:rPr>
        <w:t xml:space="preserve">perceived usefulness </w:t>
      </w:r>
      <w:r w:rsidRPr="003077E7">
        <w:rPr>
          <w:rFonts w:ascii="Times New Roman" w:hAnsi="Times New Roman" w:cs="Times New Roman"/>
          <w:color w:val="000000"/>
        </w:rPr>
        <w:t xml:space="preserve">(X1) memiliki pengaruh positif dengan tingkat signifikan paling besar terhadap </w:t>
      </w:r>
      <w:r w:rsidRPr="003077E7">
        <w:rPr>
          <w:rFonts w:ascii="Times New Roman" w:hAnsi="Times New Roman" w:cs="Times New Roman"/>
          <w:i/>
          <w:iCs/>
          <w:color w:val="000000"/>
        </w:rPr>
        <w:t xml:space="preserve">behavioral intention to use </w:t>
      </w:r>
      <w:r w:rsidRPr="003077E7">
        <w:rPr>
          <w:rFonts w:ascii="Times New Roman" w:hAnsi="Times New Roman" w:cs="Times New Roman"/>
          <w:color w:val="000000"/>
        </w:rPr>
        <w:t xml:space="preserve">(Y) </w:t>
      </w:r>
      <w:r w:rsidRPr="003077E7">
        <w:rPr>
          <w:rFonts w:ascii="Times New Roman" w:hAnsi="Times New Roman" w:cs="Times New Roman"/>
          <w:i/>
          <w:iCs/>
          <w:color w:val="000000"/>
        </w:rPr>
        <w:t xml:space="preserve">e-money. </w:t>
      </w:r>
    </w:p>
    <w:p w:rsidR="003077E7" w:rsidRPr="003077E7" w:rsidRDefault="003077E7" w:rsidP="003077E7">
      <w:pPr>
        <w:spacing w:after="0"/>
        <w:rPr>
          <w:rFonts w:ascii="Times New Roman" w:hAnsi="Times New Roman" w:cs="Times New Roman"/>
          <w:b/>
          <w:kern w:val="22"/>
        </w:rPr>
      </w:pPr>
    </w:p>
    <w:p w:rsidR="001B1F2D" w:rsidRPr="003077E7" w:rsidRDefault="001B1F2D" w:rsidP="003077E7">
      <w:pPr>
        <w:pStyle w:val="ListParagraph"/>
        <w:numPr>
          <w:ilvl w:val="0"/>
          <w:numId w:val="2"/>
        </w:numPr>
        <w:spacing w:after="0"/>
        <w:ind w:left="426" w:hanging="426"/>
        <w:rPr>
          <w:rFonts w:ascii="Times New Roman" w:hAnsi="Times New Roman" w:cs="Times New Roman"/>
          <w:b/>
          <w:kern w:val="22"/>
        </w:rPr>
      </w:pPr>
      <w:r w:rsidRPr="003077E7">
        <w:rPr>
          <w:rFonts w:ascii="Times New Roman" w:hAnsi="Times New Roman" w:cs="Times New Roman"/>
          <w:b/>
          <w:kern w:val="22"/>
        </w:rPr>
        <w:t>DAFTAR PUSTAKA</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Arner, D. W., Barberis, J. N., &amp; Buckley, R. P. 2015. The Evolution of FinTech: A New Post-Crisis Paradigm? </w:t>
      </w:r>
      <w:r w:rsidRPr="003077E7">
        <w:rPr>
          <w:rFonts w:ascii="Times New Roman" w:hAnsi="Times New Roman" w:cs="Times New Roman"/>
          <w:i/>
          <w:iCs/>
          <w:color w:val="000000"/>
        </w:rPr>
        <w:t>University of New South Wales Law Research Series</w:t>
      </w:r>
      <w:r w:rsidRPr="003077E7">
        <w:rPr>
          <w:rFonts w:ascii="Times New Roman" w:hAnsi="Times New Roman" w:cs="Times New Roman"/>
          <w:color w:val="000000"/>
        </w:rPr>
        <w:t xml:space="preserve">.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Bank Indonesia. 2014. </w:t>
      </w:r>
      <w:r w:rsidRPr="003077E7">
        <w:rPr>
          <w:rFonts w:ascii="Times New Roman" w:hAnsi="Times New Roman" w:cs="Times New Roman"/>
          <w:i/>
          <w:iCs/>
          <w:color w:val="000000"/>
        </w:rPr>
        <w:t xml:space="preserve">Peraturan Bank Indonesia Nomor 11 Tahun 2014 Tentang Uang Elektronik. </w:t>
      </w:r>
      <w:r w:rsidRPr="003077E7">
        <w:rPr>
          <w:rFonts w:ascii="Times New Roman" w:hAnsi="Times New Roman" w:cs="Times New Roman"/>
          <w:color w:val="000000"/>
        </w:rPr>
        <w:t xml:space="preserve">Jakarta: Bank Indonesia.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Bank Indonesia. 2018. </w:t>
      </w:r>
      <w:r w:rsidRPr="003077E7">
        <w:rPr>
          <w:rFonts w:ascii="Times New Roman" w:hAnsi="Times New Roman" w:cs="Times New Roman"/>
          <w:i/>
          <w:iCs/>
          <w:color w:val="000000"/>
        </w:rPr>
        <w:t>Statistik Sistem Pembayaran Transaksi Uang Elektronik</w:t>
      </w:r>
      <w:r w:rsidRPr="003077E7">
        <w:rPr>
          <w:rFonts w:ascii="Times New Roman" w:hAnsi="Times New Roman" w:cs="Times New Roman"/>
          <w:color w:val="000000"/>
        </w:rPr>
        <w:t xml:space="preserve">. Retrieved September 18, 2018, from Bank Indonesia: https://www.bi.go.id/id/statistik/sistem-pembayaran/uang-elektronik/contents/transaksi.aspx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Gu, J., Lee, S., Suh, Y. 2009. Determinants of behavioral intention to mobile </w:t>
      </w:r>
      <w:r w:rsidRPr="003077E7">
        <w:rPr>
          <w:rFonts w:ascii="Times New Roman" w:hAnsi="Times New Roman" w:cs="Times New Roman"/>
          <w:i/>
          <w:iCs/>
          <w:color w:val="000000"/>
        </w:rPr>
        <w:t>banking</w:t>
      </w:r>
      <w:r w:rsidRPr="003077E7">
        <w:rPr>
          <w:rFonts w:ascii="Times New Roman" w:hAnsi="Times New Roman" w:cs="Times New Roman"/>
          <w:color w:val="000000"/>
        </w:rPr>
        <w:t xml:space="preserve">. </w:t>
      </w:r>
      <w:r w:rsidRPr="003077E7">
        <w:rPr>
          <w:rFonts w:ascii="Times New Roman" w:hAnsi="Times New Roman" w:cs="Times New Roman"/>
          <w:i/>
          <w:iCs/>
          <w:color w:val="000000"/>
        </w:rPr>
        <w:t>Expert System with Application</w:t>
      </w:r>
      <w:r w:rsidRPr="003077E7">
        <w:rPr>
          <w:rFonts w:ascii="Times New Roman" w:hAnsi="Times New Roman" w:cs="Times New Roman"/>
          <w:color w:val="000000"/>
        </w:rPr>
        <w:t xml:space="preserve">. 36 (9), 11605-11616.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Indrawati. 2015. </w:t>
      </w:r>
      <w:r w:rsidRPr="003077E7">
        <w:rPr>
          <w:rFonts w:ascii="Times New Roman" w:hAnsi="Times New Roman" w:cs="Times New Roman"/>
          <w:i/>
          <w:iCs/>
          <w:color w:val="000000"/>
        </w:rPr>
        <w:t xml:space="preserve">Metode Penelitian Manajemen dan Bisnis Konvergensi Teknologi Komunikasi dan Informasi. </w:t>
      </w:r>
      <w:r w:rsidRPr="003077E7">
        <w:rPr>
          <w:rFonts w:ascii="Times New Roman" w:hAnsi="Times New Roman" w:cs="Times New Roman"/>
          <w:color w:val="000000"/>
        </w:rPr>
        <w:t xml:space="preserve">Bandung: PT Refika Aditama.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Loanata, T., Tileng, K. G. 2016. Pengaruh Trust dan Perceived Risk pada Intention To Use Menggunakan Technology Acceptance Model (Studi Kasus Pada Situs E-Commerce Traveloka). </w:t>
      </w:r>
      <w:r w:rsidRPr="003077E7">
        <w:rPr>
          <w:rFonts w:ascii="Times New Roman" w:hAnsi="Times New Roman" w:cs="Times New Roman"/>
          <w:i/>
          <w:iCs/>
          <w:color w:val="000000"/>
        </w:rPr>
        <w:t xml:space="preserve">JUISI. </w:t>
      </w:r>
      <w:r w:rsidRPr="003077E7">
        <w:rPr>
          <w:rFonts w:ascii="Times New Roman" w:hAnsi="Times New Roman" w:cs="Times New Roman"/>
          <w:color w:val="000000"/>
        </w:rPr>
        <w:t xml:space="preserve">2 (1). 64-73.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Oentario, Y., Harianto, A., Irawati, J. 2017. Pengaruh Usefulness, Ease Of Use, Risk Terhadap Intentionto Buy Onlinepatisserie Melalui Consumer Attitude Berbasis Media Sosial Di Surabaya. </w:t>
      </w:r>
      <w:r w:rsidRPr="003077E7">
        <w:rPr>
          <w:rFonts w:ascii="Times New Roman" w:hAnsi="Times New Roman" w:cs="Times New Roman"/>
          <w:i/>
          <w:iCs/>
          <w:color w:val="000000"/>
        </w:rPr>
        <w:t xml:space="preserve">Jurnal Manajemen pemasaran. </w:t>
      </w:r>
      <w:r w:rsidRPr="003077E7">
        <w:rPr>
          <w:rFonts w:ascii="Times New Roman" w:hAnsi="Times New Roman" w:cs="Times New Roman"/>
          <w:color w:val="000000"/>
        </w:rPr>
        <w:t xml:space="preserve">11 (1). 26-31.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Riek, M., Bohme, R, &amp; Moore, T. 2015. Measuring the Influence of Perceived.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Sanusi, A. 2011. </w:t>
      </w:r>
      <w:r w:rsidRPr="003077E7">
        <w:rPr>
          <w:rFonts w:ascii="Times New Roman" w:hAnsi="Times New Roman" w:cs="Times New Roman"/>
          <w:i/>
          <w:iCs/>
          <w:color w:val="000000"/>
        </w:rPr>
        <w:t xml:space="preserve">Metode Penelitian Bisnis. </w:t>
      </w:r>
      <w:r w:rsidRPr="003077E7">
        <w:rPr>
          <w:rFonts w:ascii="Times New Roman" w:hAnsi="Times New Roman" w:cs="Times New Roman"/>
          <w:color w:val="000000"/>
        </w:rPr>
        <w:t xml:space="preserve">Jakarta: Salemba Empat.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Sayekti, F., &amp; Putarta, P. 2016. Penerapan Technology Acceptance Model (TAM) dalam Pengujian Model Penerimaan Sistem Informasi Keuangan Daerah. </w:t>
      </w:r>
      <w:r w:rsidRPr="003077E7">
        <w:rPr>
          <w:rFonts w:ascii="Times New Roman" w:hAnsi="Times New Roman" w:cs="Times New Roman"/>
          <w:i/>
          <w:iCs/>
          <w:color w:val="000000"/>
        </w:rPr>
        <w:t xml:space="preserve">Jurnal Manajemen Teori Terapan.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Sugiyono. 2018. </w:t>
      </w:r>
      <w:r w:rsidRPr="003077E7">
        <w:rPr>
          <w:rFonts w:ascii="Times New Roman" w:hAnsi="Times New Roman" w:cs="Times New Roman"/>
          <w:i/>
          <w:iCs/>
          <w:color w:val="000000"/>
        </w:rPr>
        <w:t>Metode Penelitian Manajemen</w:t>
      </w:r>
      <w:r w:rsidRPr="003077E7">
        <w:rPr>
          <w:rFonts w:ascii="Times New Roman" w:hAnsi="Times New Roman" w:cs="Times New Roman"/>
          <w:color w:val="000000"/>
        </w:rPr>
        <w:t xml:space="preserve">. Bandung: Alfabeta.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Sujarweni, V. W. 2015. </w:t>
      </w:r>
      <w:r w:rsidRPr="003077E7">
        <w:rPr>
          <w:rFonts w:ascii="Times New Roman" w:hAnsi="Times New Roman" w:cs="Times New Roman"/>
          <w:i/>
          <w:iCs/>
          <w:color w:val="000000"/>
        </w:rPr>
        <w:t xml:space="preserve">Metodologi Penelitian Bisnis &amp; Ekonomi. </w:t>
      </w:r>
      <w:r w:rsidRPr="003077E7">
        <w:rPr>
          <w:rFonts w:ascii="Times New Roman" w:hAnsi="Times New Roman" w:cs="Times New Roman"/>
          <w:color w:val="000000"/>
        </w:rPr>
        <w:t xml:space="preserve">Yogyakarta: Pustaka Baru Press.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Sukirno, Sadono. 2012. </w:t>
      </w:r>
      <w:r w:rsidRPr="003077E7">
        <w:rPr>
          <w:rFonts w:ascii="Times New Roman" w:hAnsi="Times New Roman" w:cs="Times New Roman"/>
          <w:i/>
          <w:iCs/>
          <w:color w:val="000000"/>
        </w:rPr>
        <w:t xml:space="preserve">Makro Ekonomi: Teori Pengantar. </w:t>
      </w:r>
      <w:r w:rsidRPr="003077E7">
        <w:rPr>
          <w:rFonts w:ascii="Times New Roman" w:hAnsi="Times New Roman" w:cs="Times New Roman"/>
          <w:color w:val="000000"/>
        </w:rPr>
        <w:t xml:space="preserve">Jakarta: Rajawali Pers. </w:t>
      </w:r>
    </w:p>
    <w:p w:rsidR="003077E7" w:rsidRDefault="003077E7" w:rsidP="003077E7">
      <w:pPr>
        <w:autoSpaceDE w:val="0"/>
        <w:autoSpaceDN w:val="0"/>
        <w:adjustRightInd w:val="0"/>
        <w:spacing w:after="0"/>
        <w:ind w:left="426" w:hanging="426"/>
        <w:jc w:val="both"/>
        <w:rPr>
          <w:rFonts w:ascii="Times New Roman" w:hAnsi="Times New Roman" w:cs="Times New Roman"/>
          <w:color w:val="000000"/>
        </w:rPr>
      </w:pPr>
      <w:r w:rsidRPr="003077E7">
        <w:rPr>
          <w:rFonts w:ascii="Times New Roman" w:hAnsi="Times New Roman" w:cs="Times New Roman"/>
          <w:color w:val="000000"/>
        </w:rPr>
        <w:t xml:space="preserve">Teo, T. 2011. </w:t>
      </w:r>
      <w:r w:rsidRPr="003077E7">
        <w:rPr>
          <w:rFonts w:ascii="Times New Roman" w:hAnsi="Times New Roman" w:cs="Times New Roman"/>
          <w:i/>
          <w:iCs/>
          <w:color w:val="000000"/>
        </w:rPr>
        <w:t xml:space="preserve">Technology Acceptance in Education: Research and Issues. </w:t>
      </w:r>
      <w:r w:rsidRPr="003077E7">
        <w:rPr>
          <w:rFonts w:ascii="Times New Roman" w:hAnsi="Times New Roman" w:cs="Times New Roman"/>
          <w:color w:val="000000"/>
        </w:rPr>
        <w:t>Netherlands: Sense Publishers.</w:t>
      </w:r>
    </w:p>
    <w:p w:rsidR="003077E7" w:rsidRPr="003077E7" w:rsidRDefault="003077E7" w:rsidP="003077E7">
      <w:pPr>
        <w:autoSpaceDE w:val="0"/>
        <w:autoSpaceDN w:val="0"/>
        <w:adjustRightInd w:val="0"/>
        <w:spacing w:after="0"/>
        <w:ind w:left="426" w:hanging="426"/>
        <w:jc w:val="both"/>
        <w:rPr>
          <w:rFonts w:ascii="Times New Roman" w:hAnsi="Times New Roman" w:cs="Times New Roman"/>
        </w:rPr>
      </w:pPr>
      <w:r w:rsidRPr="003077E7">
        <w:rPr>
          <w:rFonts w:ascii="Times New Roman" w:hAnsi="Times New Roman" w:cs="Times New Roman"/>
        </w:rPr>
        <w:t xml:space="preserve">Waspada, I. 2012. Percepatan Adopsi Sistem Transaksi Teknologi Informasi untuk Meningkatkan Aksesibilitas Layanan Jasa Perbankan. </w:t>
      </w:r>
      <w:r w:rsidRPr="003077E7">
        <w:rPr>
          <w:rFonts w:ascii="Times New Roman" w:hAnsi="Times New Roman" w:cs="Times New Roman"/>
          <w:i/>
          <w:iCs/>
        </w:rPr>
        <w:t>Jurnal Keuangan dan Perbankan, 16</w:t>
      </w:r>
      <w:r w:rsidRPr="003077E7">
        <w:rPr>
          <w:rFonts w:ascii="Times New Roman" w:hAnsi="Times New Roman" w:cs="Times New Roman"/>
        </w:rPr>
        <w:t xml:space="preserve">, 122-131. </w:t>
      </w:r>
    </w:p>
    <w:p w:rsidR="003077E7" w:rsidRPr="003077E7" w:rsidRDefault="003077E7" w:rsidP="003077E7">
      <w:pPr>
        <w:autoSpaceDE w:val="0"/>
        <w:autoSpaceDN w:val="0"/>
        <w:adjustRightInd w:val="0"/>
        <w:spacing w:after="0"/>
        <w:ind w:left="426" w:hanging="426"/>
        <w:jc w:val="both"/>
        <w:rPr>
          <w:rFonts w:ascii="Times New Roman" w:hAnsi="Times New Roman" w:cs="Times New Roman"/>
        </w:rPr>
      </w:pPr>
      <w:r w:rsidRPr="003077E7">
        <w:rPr>
          <w:rFonts w:ascii="Times New Roman" w:hAnsi="Times New Roman" w:cs="Times New Roman"/>
        </w:rPr>
        <w:t xml:space="preserve">Wu, I.L., Li, J.Y. &amp; Fu, C.Y. 2011. The adoption of mobile healthcare by hospital’s professionals: An integrative perspective. </w:t>
      </w:r>
      <w:r w:rsidRPr="003077E7">
        <w:rPr>
          <w:rFonts w:ascii="Times New Roman" w:hAnsi="Times New Roman" w:cs="Times New Roman"/>
          <w:i/>
          <w:iCs/>
        </w:rPr>
        <w:t xml:space="preserve">Decision Support Systems. </w:t>
      </w:r>
      <w:r w:rsidRPr="003077E7">
        <w:rPr>
          <w:rFonts w:ascii="Times New Roman" w:hAnsi="Times New Roman" w:cs="Times New Roman"/>
        </w:rPr>
        <w:t xml:space="preserve">51 (3), 587–596. </w:t>
      </w:r>
    </w:p>
    <w:p w:rsidR="003077E7" w:rsidRPr="003077E7" w:rsidRDefault="003077E7" w:rsidP="003077E7">
      <w:pPr>
        <w:spacing w:after="0"/>
        <w:ind w:left="426" w:hanging="426"/>
        <w:jc w:val="both"/>
        <w:rPr>
          <w:rFonts w:ascii="Times New Roman" w:hAnsi="Times New Roman" w:cs="Times New Roman"/>
          <w:b/>
          <w:kern w:val="22"/>
        </w:rPr>
      </w:pPr>
      <w:r w:rsidRPr="003077E7">
        <w:rPr>
          <w:rFonts w:ascii="Times New Roman" w:hAnsi="Times New Roman" w:cs="Times New Roman"/>
        </w:rPr>
        <w:t xml:space="preserve">Yani, E., Lestari, A. F., Amalia, H., Puspita, A. 2018. Pengaruh Internet Banking Terhadap Minat Nasabah Dalam Bertransaksi Dengan Technology Acceptance Model. </w:t>
      </w:r>
      <w:r w:rsidRPr="003077E7">
        <w:rPr>
          <w:rFonts w:ascii="Times New Roman" w:hAnsi="Times New Roman" w:cs="Times New Roman"/>
          <w:i/>
          <w:iCs/>
        </w:rPr>
        <w:t>Jurnal Informatika</w:t>
      </w:r>
      <w:r w:rsidRPr="003077E7">
        <w:rPr>
          <w:rFonts w:ascii="Times New Roman" w:hAnsi="Times New Roman" w:cs="Times New Roman"/>
        </w:rPr>
        <w:t>. 5 (1). 34-42.</w:t>
      </w:r>
    </w:p>
    <w:sectPr w:rsidR="003077E7" w:rsidRPr="003077E7" w:rsidSect="002713D1">
      <w:headerReference w:type="default" r:id="rId7"/>
      <w:footerReference w:type="default" r:id="rId8"/>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130" w:rsidRDefault="00814130" w:rsidP="00E67601">
      <w:pPr>
        <w:spacing w:after="0" w:line="240" w:lineRule="auto"/>
      </w:pPr>
      <w:r>
        <w:separator/>
      </w:r>
    </w:p>
  </w:endnote>
  <w:endnote w:type="continuationSeparator" w:id="0">
    <w:p w:rsidR="00814130" w:rsidRDefault="00814130" w:rsidP="00E6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812864"/>
      <w:docPartObj>
        <w:docPartGallery w:val="Page Numbers (Bottom of Page)"/>
        <w:docPartUnique/>
      </w:docPartObj>
    </w:sdtPr>
    <w:sdtEndPr>
      <w:rPr>
        <w:noProof/>
      </w:rPr>
    </w:sdtEndPr>
    <w:sdtContent>
      <w:p w:rsidR="002713D1" w:rsidRPr="0083735D" w:rsidRDefault="002713D1" w:rsidP="002713D1">
        <w:pPr>
          <w:pStyle w:val="Header"/>
          <w:jc w:val="right"/>
          <w:rPr>
            <w:rFonts w:ascii="Times New Roman" w:hAnsi="Times New Roman"/>
            <w:sz w:val="20"/>
            <w:szCs w:val="20"/>
          </w:rPr>
        </w:pPr>
        <w:r w:rsidRPr="0083735D">
          <w:rPr>
            <w:rFonts w:ascii="Times New Roman" w:hAnsi="Times New Roman"/>
            <w:sz w:val="20"/>
            <w:szCs w:val="20"/>
          </w:rPr>
          <w:t>Diterbitkan oleh Prodi Teknologi Rekayasa Informasi Pemerintahan IPDN</w:t>
        </w:r>
      </w:p>
      <w:p w:rsidR="002713D1" w:rsidRDefault="002713D1">
        <w:pPr>
          <w:pStyle w:val="Footer"/>
          <w:jc w:val="right"/>
        </w:pPr>
        <w:r w:rsidRPr="0083735D">
          <w:rPr>
            <w:sz w:val="24"/>
            <w:szCs w:val="24"/>
          </w:rPr>
          <w:fldChar w:fldCharType="begin"/>
        </w:r>
        <w:r w:rsidRPr="0083735D">
          <w:rPr>
            <w:sz w:val="24"/>
            <w:szCs w:val="24"/>
          </w:rPr>
          <w:instrText xml:space="preserve"> PAGE   \* MERGEFORMAT </w:instrText>
        </w:r>
        <w:r w:rsidRPr="0083735D">
          <w:rPr>
            <w:sz w:val="24"/>
            <w:szCs w:val="24"/>
          </w:rPr>
          <w:fldChar w:fldCharType="separate"/>
        </w:r>
        <w:r w:rsidR="00814130">
          <w:rPr>
            <w:noProof/>
            <w:sz w:val="24"/>
            <w:szCs w:val="24"/>
          </w:rPr>
          <w:t>32</w:t>
        </w:r>
        <w:r w:rsidRPr="0083735D">
          <w:rPr>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130" w:rsidRDefault="00814130" w:rsidP="00E67601">
      <w:pPr>
        <w:spacing w:after="0" w:line="240" w:lineRule="auto"/>
      </w:pPr>
      <w:r>
        <w:separator/>
      </w:r>
    </w:p>
  </w:footnote>
  <w:footnote w:type="continuationSeparator" w:id="0">
    <w:p w:rsidR="00814130" w:rsidRDefault="00814130" w:rsidP="00E67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601" w:rsidRPr="0083735D" w:rsidRDefault="00E67601" w:rsidP="00E67601">
    <w:pPr>
      <w:pStyle w:val="Header"/>
      <w:jc w:val="right"/>
      <w:rPr>
        <w:rFonts w:ascii="Times New Roman" w:hAnsi="Times New Roman"/>
        <w:sz w:val="20"/>
        <w:szCs w:val="20"/>
      </w:rPr>
    </w:pPr>
    <w:r w:rsidRPr="0083735D">
      <w:rPr>
        <w:rFonts w:ascii="Times New Roman" w:hAnsi="Times New Roman"/>
        <w:sz w:val="20"/>
        <w:szCs w:val="20"/>
      </w:rPr>
      <w:t>Jurnal Teknologi dan Komunikasi Pemerintahan Vol. 1, No. 1, Oktober 2019</w:t>
    </w:r>
    <w:r w:rsidR="0083735D" w:rsidRPr="0083735D">
      <w:rPr>
        <w:rFonts w:ascii="Times New Roman" w:hAnsi="Times New Roman"/>
        <w:sz w:val="20"/>
        <w:szCs w:val="20"/>
      </w:rPr>
      <w:t>, pp. 32-41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61A3"/>
    <w:multiLevelType w:val="hybridMultilevel"/>
    <w:tmpl w:val="3B28EBE2"/>
    <w:lvl w:ilvl="0" w:tplc="B79E9E9C">
      <w:start w:val="1"/>
      <w:numFmt w:val="decimal"/>
      <w:lvlText w:val="%1."/>
      <w:lvlJc w:val="left"/>
      <w:pPr>
        <w:ind w:left="720" w:hanging="360"/>
      </w:pPr>
      <w:rPr>
        <w:rFonts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092CB5"/>
    <w:multiLevelType w:val="hybridMultilevel"/>
    <w:tmpl w:val="235A88B2"/>
    <w:lvl w:ilvl="0" w:tplc="97C4DF16">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68F403D"/>
    <w:multiLevelType w:val="multilevel"/>
    <w:tmpl w:val="2EB8A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96E6991"/>
    <w:multiLevelType w:val="hybridMultilevel"/>
    <w:tmpl w:val="D74AC2B6"/>
    <w:lvl w:ilvl="0" w:tplc="A3407CB8">
      <w:start w:val="1"/>
      <w:numFmt w:val="lowerLetter"/>
      <w:lvlText w:val="%1."/>
      <w:lvlJc w:val="left"/>
      <w:pPr>
        <w:ind w:left="644" w:hanging="360"/>
      </w:pPr>
      <w:rPr>
        <w:rFonts w:hint="default"/>
        <w:b/>
        <w:bCs/>
      </w:rPr>
    </w:lvl>
    <w:lvl w:ilvl="1" w:tplc="41384FC4">
      <w:start w:val="1"/>
      <w:numFmt w:val="decimal"/>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7675FF"/>
    <w:multiLevelType w:val="hybridMultilevel"/>
    <w:tmpl w:val="9C7CE72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654348"/>
    <w:multiLevelType w:val="hybridMultilevel"/>
    <w:tmpl w:val="590EF32A"/>
    <w:lvl w:ilvl="0" w:tplc="FA60CAF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0C931A67"/>
    <w:multiLevelType w:val="hybridMultilevel"/>
    <w:tmpl w:val="CBDC6BAA"/>
    <w:lvl w:ilvl="0" w:tplc="E898A9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DCA3639"/>
    <w:multiLevelType w:val="hybridMultilevel"/>
    <w:tmpl w:val="EB0A646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0FCF1B2A"/>
    <w:multiLevelType w:val="hybridMultilevel"/>
    <w:tmpl w:val="7340C0CC"/>
    <w:lvl w:ilvl="0" w:tplc="2A042F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125620DA"/>
    <w:multiLevelType w:val="hybridMultilevel"/>
    <w:tmpl w:val="E5E2D1E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CB44DEE"/>
    <w:multiLevelType w:val="hybridMultilevel"/>
    <w:tmpl w:val="48D6B0EC"/>
    <w:lvl w:ilvl="0" w:tplc="ACE6835E">
      <w:start w:val="1"/>
      <w:numFmt w:val="decimal"/>
      <w:lvlText w:val="%1."/>
      <w:lvlJc w:val="left"/>
      <w:pPr>
        <w:ind w:left="720" w:hanging="360"/>
      </w:pPr>
      <w:rPr>
        <w:rFonts w:ascii="Cambria Math" w:hAnsi="Cambria Math"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9510A6"/>
    <w:multiLevelType w:val="multilevel"/>
    <w:tmpl w:val="D2D6DB60"/>
    <w:lvl w:ilvl="0">
      <w:start w:val="1"/>
      <w:numFmt w:val="decimal"/>
      <w:lvlText w:val="%1."/>
      <w:lvlJc w:val="left"/>
      <w:pPr>
        <w:ind w:left="1684" w:hanging="975"/>
      </w:pPr>
      <w:rPr>
        <w:rFonts w:hint="default"/>
      </w:rPr>
    </w:lvl>
    <w:lvl w:ilvl="1">
      <w:start w:val="6"/>
      <w:numFmt w:val="decimal"/>
      <w:isLgl/>
      <w:lvlText w:val="%1.%2."/>
      <w:lvlJc w:val="left"/>
      <w:pPr>
        <w:ind w:left="1489" w:hanging="780"/>
      </w:pPr>
      <w:rPr>
        <w:rFonts w:hint="default"/>
      </w:rPr>
    </w:lvl>
    <w:lvl w:ilvl="2">
      <w:start w:val="4"/>
      <w:numFmt w:val="decimal"/>
      <w:isLgl/>
      <w:lvlText w:val="%1.%2.%3."/>
      <w:lvlJc w:val="left"/>
      <w:pPr>
        <w:ind w:left="1489" w:hanging="780"/>
      </w:pPr>
      <w:rPr>
        <w:rFonts w:hint="default"/>
      </w:rPr>
    </w:lvl>
    <w:lvl w:ilvl="3">
      <w:start w:val="2"/>
      <w:numFmt w:val="decimal"/>
      <w:isLgl/>
      <w:lvlText w:val="%1.%2.%3.%4."/>
      <w:lvlJc w:val="left"/>
      <w:pPr>
        <w:ind w:left="1489" w:hanging="7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242978E4"/>
    <w:multiLevelType w:val="hybridMultilevel"/>
    <w:tmpl w:val="192C0B3E"/>
    <w:lvl w:ilvl="0" w:tplc="6B1221B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243960D0"/>
    <w:multiLevelType w:val="hybridMultilevel"/>
    <w:tmpl w:val="7C02C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D2BEB"/>
    <w:multiLevelType w:val="hybridMultilevel"/>
    <w:tmpl w:val="B1D01536"/>
    <w:lvl w:ilvl="0" w:tplc="89A87392">
      <w:start w:val="1"/>
      <w:numFmt w:val="decimal"/>
      <w:lvlText w:val="%1."/>
      <w:lvlJc w:val="left"/>
      <w:pPr>
        <w:ind w:left="1069" w:hanging="360"/>
      </w:pPr>
      <w:rPr>
        <w:rFonts w:hint="default"/>
      </w:rPr>
    </w:lvl>
    <w:lvl w:ilvl="1" w:tplc="F7643A64">
      <w:start w:val="1"/>
      <w:numFmt w:val="lowerLetter"/>
      <w:lvlText w:val="%2."/>
      <w:lvlJc w:val="left"/>
      <w:pPr>
        <w:ind w:left="2344" w:hanging="915"/>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32511C65"/>
    <w:multiLevelType w:val="hybridMultilevel"/>
    <w:tmpl w:val="89225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BE6F8C"/>
    <w:multiLevelType w:val="hybridMultilevel"/>
    <w:tmpl w:val="5770EFE4"/>
    <w:lvl w:ilvl="0" w:tplc="3C7825E0">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504304"/>
    <w:multiLevelType w:val="multilevel"/>
    <w:tmpl w:val="488A5E68"/>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nsid w:val="3793476C"/>
    <w:multiLevelType w:val="hybridMultilevel"/>
    <w:tmpl w:val="408A583E"/>
    <w:lvl w:ilvl="0" w:tplc="3A7648F4">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7CA119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37EA53A0"/>
    <w:multiLevelType w:val="hybridMultilevel"/>
    <w:tmpl w:val="F6604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541AFA"/>
    <w:multiLevelType w:val="hybridMultilevel"/>
    <w:tmpl w:val="EC123388"/>
    <w:lvl w:ilvl="0" w:tplc="45BEF20E">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3FF25E62"/>
    <w:multiLevelType w:val="hybridMultilevel"/>
    <w:tmpl w:val="D97E72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18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0856FDE"/>
    <w:multiLevelType w:val="hybridMultilevel"/>
    <w:tmpl w:val="0242F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1B70D9"/>
    <w:multiLevelType w:val="multilevel"/>
    <w:tmpl w:val="C0CE4D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2101B55"/>
    <w:multiLevelType w:val="hybridMultilevel"/>
    <w:tmpl w:val="0E123D3E"/>
    <w:lvl w:ilvl="0" w:tplc="8756763A">
      <w:start w:val="1"/>
      <w:numFmt w:val="low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8E1514"/>
    <w:multiLevelType w:val="hybridMultilevel"/>
    <w:tmpl w:val="D4FC48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F31119"/>
    <w:multiLevelType w:val="hybridMultilevel"/>
    <w:tmpl w:val="20DC1EAC"/>
    <w:lvl w:ilvl="0" w:tplc="54B89F82">
      <w:start w:val="1"/>
      <w:numFmt w:val="lowerLetter"/>
      <w:lvlText w:val="%1)"/>
      <w:lvlJc w:val="left"/>
      <w:pPr>
        <w:ind w:left="1069" w:hanging="360"/>
      </w:pPr>
      <w:rPr>
        <w:rFonts w:hint="default"/>
      </w:rPr>
    </w:lvl>
    <w:lvl w:ilvl="1" w:tplc="1F9AC9B2">
      <w:start w:val="1"/>
      <w:numFmt w:val="decimal"/>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44134965"/>
    <w:multiLevelType w:val="hybridMultilevel"/>
    <w:tmpl w:val="08F4D8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4BA626F"/>
    <w:multiLevelType w:val="hybridMultilevel"/>
    <w:tmpl w:val="7932E72E"/>
    <w:lvl w:ilvl="0" w:tplc="369A342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49E0587B"/>
    <w:multiLevelType w:val="multilevel"/>
    <w:tmpl w:val="AA003D52"/>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b/>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nsid w:val="5026085F"/>
    <w:multiLevelType w:val="hybridMultilevel"/>
    <w:tmpl w:val="DCBA5D86"/>
    <w:lvl w:ilvl="0" w:tplc="A288B26E">
      <w:start w:val="1"/>
      <w:numFmt w:val="decimal"/>
      <w:lvlText w:val="%1."/>
      <w:lvlJc w:val="left"/>
      <w:pPr>
        <w:ind w:left="1069" w:hanging="360"/>
      </w:pPr>
      <w:rPr>
        <w:rFonts w:hint="default"/>
        <w:b w:val="0"/>
        <w:color w:val="00000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2">
    <w:nsid w:val="53BA53CE"/>
    <w:multiLevelType w:val="hybridMultilevel"/>
    <w:tmpl w:val="10FA9F54"/>
    <w:lvl w:ilvl="0" w:tplc="284A025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nsid w:val="54C00421"/>
    <w:multiLevelType w:val="hybridMultilevel"/>
    <w:tmpl w:val="F54C1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C357AE"/>
    <w:multiLevelType w:val="multilevel"/>
    <w:tmpl w:val="DE60874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57BA43AC"/>
    <w:multiLevelType w:val="hybridMultilevel"/>
    <w:tmpl w:val="19EA7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DF1360"/>
    <w:multiLevelType w:val="multilevel"/>
    <w:tmpl w:val="E49CE2A0"/>
    <w:lvl w:ilvl="0">
      <w:start w:val="3"/>
      <w:numFmt w:val="decimal"/>
      <w:lvlText w:val="%1"/>
      <w:lvlJc w:val="left"/>
      <w:pPr>
        <w:ind w:left="660" w:hanging="660"/>
      </w:pPr>
      <w:rPr>
        <w:rFonts w:hint="default"/>
      </w:rPr>
    </w:lvl>
    <w:lvl w:ilvl="1">
      <w:start w:val="6"/>
      <w:numFmt w:val="decimal"/>
      <w:lvlText w:val="%1.%2"/>
      <w:lvlJc w:val="left"/>
      <w:pPr>
        <w:ind w:left="780" w:hanging="660"/>
      </w:pPr>
      <w:rPr>
        <w:rFonts w:hint="default"/>
      </w:rPr>
    </w:lvl>
    <w:lvl w:ilvl="2">
      <w:start w:val="4"/>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nsid w:val="5AEA7B4C"/>
    <w:multiLevelType w:val="hybridMultilevel"/>
    <w:tmpl w:val="1DD00426"/>
    <w:lvl w:ilvl="0" w:tplc="0421000F">
      <w:start w:val="1"/>
      <w:numFmt w:val="decimal"/>
      <w:lvlText w:val="%1."/>
      <w:lvlJc w:val="left"/>
      <w:pPr>
        <w:ind w:left="720" w:hanging="360"/>
      </w:pPr>
      <w:rPr>
        <w:rFonts w:hint="default"/>
      </w:rPr>
    </w:lvl>
    <w:lvl w:ilvl="1" w:tplc="9662B822">
      <w:start w:val="1"/>
      <w:numFmt w:val="lowerLetter"/>
      <w:lvlText w:val="%2."/>
      <w:lvlJc w:val="left"/>
      <w:pPr>
        <w:ind w:left="2025" w:hanging="94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1C57F7F"/>
    <w:multiLevelType w:val="hybridMultilevel"/>
    <w:tmpl w:val="532A089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9">
    <w:nsid w:val="641E1933"/>
    <w:multiLevelType w:val="multilevel"/>
    <w:tmpl w:val="80829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43F0B96"/>
    <w:multiLevelType w:val="multilevel"/>
    <w:tmpl w:val="784A530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6B6257C9"/>
    <w:multiLevelType w:val="hybridMultilevel"/>
    <w:tmpl w:val="3250B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EE359B"/>
    <w:multiLevelType w:val="multilevel"/>
    <w:tmpl w:val="57B2DED2"/>
    <w:lvl w:ilvl="0">
      <w:start w:val="4"/>
      <w:numFmt w:val="decimal"/>
      <w:lvlText w:val="%1"/>
      <w:lvlJc w:val="left"/>
      <w:pPr>
        <w:ind w:left="480" w:hanging="480"/>
      </w:pPr>
      <w:rPr>
        <w:rFonts w:cs="Times New Roman" w:hint="default"/>
      </w:rPr>
    </w:lvl>
    <w:lvl w:ilvl="1">
      <w:start w:val="1"/>
      <w:numFmt w:val="decimal"/>
      <w:lvlText w:val="%1.%2"/>
      <w:lvlJc w:val="left"/>
      <w:pPr>
        <w:ind w:left="905" w:hanging="480"/>
      </w:pPr>
      <w:rPr>
        <w:rFonts w:cs="Times New Roman" w:hint="default"/>
      </w:rPr>
    </w:lvl>
    <w:lvl w:ilvl="2">
      <w:start w:val="1"/>
      <w:numFmt w:val="decimal"/>
      <w:lvlText w:val="%1.%2.%3"/>
      <w:lvlJc w:val="left"/>
      <w:pPr>
        <w:ind w:left="7667"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5200" w:hanging="1800"/>
      </w:pPr>
      <w:rPr>
        <w:rFonts w:cs="Times New Roman" w:hint="default"/>
      </w:rPr>
    </w:lvl>
  </w:abstractNum>
  <w:abstractNum w:abstractNumId="43">
    <w:nsid w:val="723521A1"/>
    <w:multiLevelType w:val="hybridMultilevel"/>
    <w:tmpl w:val="21C292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3649CD"/>
    <w:multiLevelType w:val="hybridMultilevel"/>
    <w:tmpl w:val="15E8B5DC"/>
    <w:lvl w:ilvl="0" w:tplc="DB5CDB46">
      <w:start w:val="1"/>
      <w:numFmt w:val="decimal"/>
      <w:lvlText w:val="%1."/>
      <w:lvlJc w:val="left"/>
      <w:pPr>
        <w:ind w:left="1069" w:hanging="360"/>
      </w:pPr>
      <w:rPr>
        <w:rFonts w:hint="default"/>
      </w:rPr>
    </w:lvl>
    <w:lvl w:ilvl="1" w:tplc="2230D71A">
      <w:start w:val="1"/>
      <w:numFmt w:val="lowerLetter"/>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5">
    <w:nsid w:val="726D01C2"/>
    <w:multiLevelType w:val="hybridMultilevel"/>
    <w:tmpl w:val="7012F116"/>
    <w:lvl w:ilvl="0" w:tplc="696493E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AE2D38"/>
    <w:multiLevelType w:val="hybridMultilevel"/>
    <w:tmpl w:val="474A4AC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8A81381"/>
    <w:multiLevelType w:val="hybridMultilevel"/>
    <w:tmpl w:val="C8AE5260"/>
    <w:lvl w:ilvl="0" w:tplc="04210011">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8">
    <w:nsid w:val="7F5545B2"/>
    <w:multiLevelType w:val="multilevel"/>
    <w:tmpl w:val="0AAC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3"/>
  </w:num>
  <w:num w:numId="3">
    <w:abstractNumId w:val="43"/>
  </w:num>
  <w:num w:numId="4">
    <w:abstractNumId w:val="16"/>
  </w:num>
  <w:num w:numId="5">
    <w:abstractNumId w:val="25"/>
  </w:num>
  <w:num w:numId="6">
    <w:abstractNumId w:val="17"/>
  </w:num>
  <w:num w:numId="7">
    <w:abstractNumId w:val="38"/>
  </w:num>
  <w:num w:numId="8">
    <w:abstractNumId w:val="9"/>
  </w:num>
  <w:num w:numId="9">
    <w:abstractNumId w:val="27"/>
  </w:num>
  <w:num w:numId="10">
    <w:abstractNumId w:val="4"/>
  </w:num>
  <w:num w:numId="11">
    <w:abstractNumId w:val="39"/>
  </w:num>
  <w:num w:numId="12">
    <w:abstractNumId w:val="44"/>
  </w:num>
  <w:num w:numId="13">
    <w:abstractNumId w:val="14"/>
  </w:num>
  <w:num w:numId="14">
    <w:abstractNumId w:val="22"/>
  </w:num>
  <w:num w:numId="15">
    <w:abstractNumId w:val="37"/>
  </w:num>
  <w:num w:numId="16">
    <w:abstractNumId w:val="28"/>
  </w:num>
  <w:num w:numId="17">
    <w:abstractNumId w:val="18"/>
  </w:num>
  <w:num w:numId="18">
    <w:abstractNumId w:val="48"/>
  </w:num>
  <w:num w:numId="19">
    <w:abstractNumId w:val="5"/>
  </w:num>
  <w:num w:numId="20">
    <w:abstractNumId w:val="3"/>
  </w:num>
  <w:num w:numId="21">
    <w:abstractNumId w:val="0"/>
  </w:num>
  <w:num w:numId="22">
    <w:abstractNumId w:val="31"/>
  </w:num>
  <w:num w:numId="23">
    <w:abstractNumId w:val="21"/>
  </w:num>
  <w:num w:numId="24">
    <w:abstractNumId w:val="1"/>
  </w:num>
  <w:num w:numId="25">
    <w:abstractNumId w:val="30"/>
  </w:num>
  <w:num w:numId="26">
    <w:abstractNumId w:val="12"/>
  </w:num>
  <w:num w:numId="27">
    <w:abstractNumId w:val="32"/>
  </w:num>
  <w:num w:numId="28">
    <w:abstractNumId w:val="11"/>
  </w:num>
  <w:num w:numId="29">
    <w:abstractNumId w:val="36"/>
  </w:num>
  <w:num w:numId="30">
    <w:abstractNumId w:val="10"/>
  </w:num>
  <w:num w:numId="31">
    <w:abstractNumId w:val="45"/>
  </w:num>
  <w:num w:numId="32">
    <w:abstractNumId w:val="8"/>
  </w:num>
  <w:num w:numId="33">
    <w:abstractNumId w:val="19"/>
  </w:num>
  <w:num w:numId="34">
    <w:abstractNumId w:val="42"/>
  </w:num>
  <w:num w:numId="35">
    <w:abstractNumId w:val="34"/>
  </w:num>
  <w:num w:numId="36">
    <w:abstractNumId w:val="24"/>
  </w:num>
  <w:num w:numId="37">
    <w:abstractNumId w:val="20"/>
  </w:num>
  <w:num w:numId="38">
    <w:abstractNumId w:val="2"/>
  </w:num>
  <w:num w:numId="39">
    <w:abstractNumId w:val="47"/>
  </w:num>
  <w:num w:numId="40">
    <w:abstractNumId w:val="46"/>
  </w:num>
  <w:num w:numId="41">
    <w:abstractNumId w:val="23"/>
  </w:num>
  <w:num w:numId="42">
    <w:abstractNumId w:val="6"/>
  </w:num>
  <w:num w:numId="43">
    <w:abstractNumId w:val="13"/>
  </w:num>
  <w:num w:numId="44">
    <w:abstractNumId w:val="41"/>
  </w:num>
  <w:num w:numId="45">
    <w:abstractNumId w:val="29"/>
  </w:num>
  <w:num w:numId="46">
    <w:abstractNumId w:val="7"/>
  </w:num>
  <w:num w:numId="47">
    <w:abstractNumId w:val="26"/>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EB"/>
    <w:rsid w:val="00025A1C"/>
    <w:rsid w:val="0007696F"/>
    <w:rsid w:val="000F100C"/>
    <w:rsid w:val="001235EB"/>
    <w:rsid w:val="001B1F2D"/>
    <w:rsid w:val="00205715"/>
    <w:rsid w:val="002713D1"/>
    <w:rsid w:val="003077E7"/>
    <w:rsid w:val="00352E71"/>
    <w:rsid w:val="004A3723"/>
    <w:rsid w:val="004B14EC"/>
    <w:rsid w:val="004E627A"/>
    <w:rsid w:val="004F0169"/>
    <w:rsid w:val="004F7984"/>
    <w:rsid w:val="005676A8"/>
    <w:rsid w:val="005C2679"/>
    <w:rsid w:val="005C601B"/>
    <w:rsid w:val="00662FC9"/>
    <w:rsid w:val="00681AEA"/>
    <w:rsid w:val="006A53A9"/>
    <w:rsid w:val="00814130"/>
    <w:rsid w:val="0083735D"/>
    <w:rsid w:val="00854D8A"/>
    <w:rsid w:val="0090577B"/>
    <w:rsid w:val="00944543"/>
    <w:rsid w:val="00947569"/>
    <w:rsid w:val="0099429F"/>
    <w:rsid w:val="009F5766"/>
    <w:rsid w:val="00A4797B"/>
    <w:rsid w:val="00A700C4"/>
    <w:rsid w:val="00AC4B03"/>
    <w:rsid w:val="00B00212"/>
    <w:rsid w:val="00B344C1"/>
    <w:rsid w:val="00B54E44"/>
    <w:rsid w:val="00B910D8"/>
    <w:rsid w:val="00BC1E92"/>
    <w:rsid w:val="00BC54CE"/>
    <w:rsid w:val="00BF0850"/>
    <w:rsid w:val="00C171CC"/>
    <w:rsid w:val="00C200B4"/>
    <w:rsid w:val="00C3138D"/>
    <w:rsid w:val="00C67E61"/>
    <w:rsid w:val="00E41CB1"/>
    <w:rsid w:val="00E67601"/>
    <w:rsid w:val="00FA7183"/>
    <w:rsid w:val="00FF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7764F-2E38-40EB-9AA5-54A58801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1AEA"/>
    <w:pPr>
      <w:keepNext/>
      <w:keepLines/>
      <w:spacing w:before="480" w:after="0"/>
      <w:outlineLvl w:val="0"/>
    </w:pPr>
    <w:rPr>
      <w:rFonts w:ascii="Cambria" w:eastAsia="Times New Roman" w:hAnsi="Cambria" w:cs="Times New Roman"/>
      <w:b/>
      <w:bCs/>
      <w:color w:val="365F91"/>
      <w:sz w:val="28"/>
      <w:szCs w:val="28"/>
      <w:lang w:bidi="en-US"/>
    </w:rPr>
  </w:style>
  <w:style w:type="paragraph" w:styleId="Heading3">
    <w:name w:val="heading 3"/>
    <w:basedOn w:val="Normal"/>
    <w:next w:val="Normal"/>
    <w:link w:val="Heading3Char"/>
    <w:uiPriority w:val="9"/>
    <w:unhideWhenUsed/>
    <w:qFormat/>
    <w:rsid w:val="00681AEA"/>
    <w:pPr>
      <w:keepNext/>
      <w:keepLines/>
      <w:spacing w:before="200" w:after="0"/>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Char Char2,List Paragraph2,List Paragraph1"/>
    <w:basedOn w:val="Normal"/>
    <w:link w:val="ListParagraphChar"/>
    <w:uiPriority w:val="34"/>
    <w:qFormat/>
    <w:rsid w:val="001235EB"/>
    <w:pPr>
      <w:ind w:left="720"/>
      <w:contextualSpacing/>
    </w:pPr>
  </w:style>
  <w:style w:type="table" w:styleId="TableGrid">
    <w:name w:val="Table Grid"/>
    <w:basedOn w:val="TableNormal"/>
    <w:uiPriority w:val="59"/>
    <w:rsid w:val="00C67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0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01B"/>
    <w:rPr>
      <w:rFonts w:ascii="Tahoma" w:hAnsi="Tahoma" w:cs="Tahoma"/>
      <w:sz w:val="16"/>
      <w:szCs w:val="16"/>
    </w:rPr>
  </w:style>
  <w:style w:type="paragraph" w:customStyle="1" w:styleId="Default">
    <w:name w:val="Default"/>
    <w:rsid w:val="00944543"/>
    <w:pPr>
      <w:autoSpaceDE w:val="0"/>
      <w:autoSpaceDN w:val="0"/>
      <w:adjustRightInd w:val="0"/>
      <w:spacing w:after="0" w:line="240" w:lineRule="auto"/>
    </w:pPr>
    <w:rPr>
      <w:rFonts w:ascii="Goudy Old Style" w:hAnsi="Goudy Old Style" w:cs="Goudy Old Style"/>
      <w:color w:val="000000"/>
      <w:sz w:val="24"/>
      <w:szCs w:val="24"/>
    </w:rPr>
  </w:style>
  <w:style w:type="character" w:styleId="Hyperlink">
    <w:name w:val="Hyperlink"/>
    <w:basedOn w:val="DefaultParagraphFont"/>
    <w:uiPriority w:val="99"/>
    <w:unhideWhenUsed/>
    <w:rsid w:val="00B54E44"/>
    <w:rPr>
      <w:color w:val="0000FF" w:themeColor="hyperlink"/>
      <w:u w:val="single"/>
    </w:rPr>
  </w:style>
  <w:style w:type="character" w:customStyle="1" w:styleId="Heading1Char">
    <w:name w:val="Heading 1 Char"/>
    <w:basedOn w:val="DefaultParagraphFont"/>
    <w:link w:val="Heading1"/>
    <w:uiPriority w:val="9"/>
    <w:rsid w:val="00681AEA"/>
    <w:rPr>
      <w:rFonts w:ascii="Cambria" w:eastAsia="Times New Roman" w:hAnsi="Cambria" w:cs="Times New Roman"/>
      <w:b/>
      <w:bCs/>
      <w:color w:val="365F91"/>
      <w:sz w:val="28"/>
      <w:szCs w:val="28"/>
      <w:lang w:bidi="en-US"/>
    </w:rPr>
  </w:style>
  <w:style w:type="character" w:customStyle="1" w:styleId="Heading3Char">
    <w:name w:val="Heading 3 Char"/>
    <w:basedOn w:val="DefaultParagraphFont"/>
    <w:link w:val="Heading3"/>
    <w:uiPriority w:val="9"/>
    <w:rsid w:val="00681AEA"/>
    <w:rPr>
      <w:rFonts w:asciiTheme="majorHAnsi" w:eastAsiaTheme="majorEastAsia" w:hAnsiTheme="majorHAnsi" w:cstheme="majorBidi"/>
      <w:b/>
      <w:bCs/>
      <w:color w:val="4F81BD" w:themeColor="accent1"/>
      <w:lang w:val="id-ID"/>
    </w:rPr>
  </w:style>
  <w:style w:type="paragraph" w:styleId="FootnoteText">
    <w:name w:val="footnote text"/>
    <w:basedOn w:val="Normal"/>
    <w:link w:val="FootnoteTextChar"/>
    <w:uiPriority w:val="99"/>
    <w:semiHidden/>
    <w:unhideWhenUsed/>
    <w:rsid w:val="00681AEA"/>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semiHidden/>
    <w:rsid w:val="00681AEA"/>
    <w:rPr>
      <w:rFonts w:ascii="Calibri" w:eastAsia="Calibri" w:hAnsi="Calibri" w:cs="Times New Roman"/>
      <w:sz w:val="20"/>
      <w:szCs w:val="20"/>
      <w:lang w:val="id-ID"/>
    </w:rPr>
  </w:style>
  <w:style w:type="character" w:styleId="FootnoteReference">
    <w:name w:val="footnote reference"/>
    <w:uiPriority w:val="99"/>
    <w:semiHidden/>
    <w:unhideWhenUsed/>
    <w:rsid w:val="00681AEA"/>
    <w:rPr>
      <w:vertAlign w:val="superscript"/>
    </w:rPr>
  </w:style>
  <w:style w:type="paragraph" w:styleId="Caption">
    <w:name w:val="caption"/>
    <w:basedOn w:val="Normal"/>
    <w:next w:val="Normal"/>
    <w:uiPriority w:val="35"/>
    <w:unhideWhenUsed/>
    <w:qFormat/>
    <w:rsid w:val="00681AEA"/>
    <w:rPr>
      <w:rFonts w:ascii="Calibri" w:eastAsia="Calibri" w:hAnsi="Calibri" w:cs="Times New Roman"/>
      <w:b/>
      <w:bCs/>
      <w:sz w:val="20"/>
      <w:szCs w:val="20"/>
      <w:lang w:val="id-ID"/>
    </w:rPr>
  </w:style>
  <w:style w:type="paragraph" w:styleId="Bibliography">
    <w:name w:val="Bibliography"/>
    <w:basedOn w:val="Normal"/>
    <w:next w:val="Normal"/>
    <w:uiPriority w:val="37"/>
    <w:unhideWhenUsed/>
    <w:rsid w:val="00681AEA"/>
    <w:rPr>
      <w:rFonts w:ascii="Calibri" w:eastAsia="Calibri" w:hAnsi="Calibri" w:cs="Times New Roman"/>
      <w:lang w:val="id-ID"/>
    </w:rPr>
  </w:style>
  <w:style w:type="paragraph" w:customStyle="1" w:styleId="Pa5">
    <w:name w:val="Pa5"/>
    <w:basedOn w:val="Default"/>
    <w:next w:val="Default"/>
    <w:uiPriority w:val="99"/>
    <w:rsid w:val="00681AEA"/>
    <w:pPr>
      <w:spacing w:line="221" w:lineRule="atLeast"/>
    </w:pPr>
    <w:rPr>
      <w:rFonts w:ascii="Calisto MT" w:eastAsia="Calibri" w:hAnsi="Calisto MT" w:cs="Times New Roman"/>
      <w:color w:val="auto"/>
      <w:lang w:val="id-ID" w:eastAsia="id-ID"/>
    </w:rPr>
  </w:style>
  <w:style w:type="paragraph" w:styleId="Header">
    <w:name w:val="header"/>
    <w:basedOn w:val="Normal"/>
    <w:link w:val="HeaderChar"/>
    <w:uiPriority w:val="99"/>
    <w:unhideWhenUsed/>
    <w:rsid w:val="00681AEA"/>
    <w:pPr>
      <w:tabs>
        <w:tab w:val="center" w:pos="4513"/>
        <w:tab w:val="right" w:pos="9026"/>
      </w:tabs>
      <w:spacing w:after="0" w:line="240" w:lineRule="auto"/>
    </w:pPr>
    <w:rPr>
      <w:rFonts w:ascii="Calibri" w:eastAsia="Calibri" w:hAnsi="Calibri" w:cs="Times New Roman"/>
      <w:lang w:val="id-ID"/>
    </w:rPr>
  </w:style>
  <w:style w:type="character" w:customStyle="1" w:styleId="HeaderChar">
    <w:name w:val="Header Char"/>
    <w:basedOn w:val="DefaultParagraphFont"/>
    <w:link w:val="Header"/>
    <w:uiPriority w:val="99"/>
    <w:rsid w:val="00681AEA"/>
    <w:rPr>
      <w:rFonts w:ascii="Calibri" w:eastAsia="Calibri" w:hAnsi="Calibri" w:cs="Times New Roman"/>
      <w:lang w:val="id-ID"/>
    </w:rPr>
  </w:style>
  <w:style w:type="paragraph" w:styleId="Footer">
    <w:name w:val="footer"/>
    <w:basedOn w:val="Normal"/>
    <w:link w:val="FooterChar"/>
    <w:uiPriority w:val="99"/>
    <w:unhideWhenUsed/>
    <w:rsid w:val="00681AEA"/>
    <w:pPr>
      <w:tabs>
        <w:tab w:val="center" w:pos="4513"/>
        <w:tab w:val="right" w:pos="9026"/>
      </w:tabs>
      <w:spacing w:after="0" w:line="240" w:lineRule="auto"/>
    </w:pPr>
    <w:rPr>
      <w:rFonts w:ascii="Calibri" w:eastAsia="Calibri" w:hAnsi="Calibri" w:cs="Times New Roman"/>
      <w:lang w:val="id-ID"/>
    </w:rPr>
  </w:style>
  <w:style w:type="character" w:customStyle="1" w:styleId="FooterChar">
    <w:name w:val="Footer Char"/>
    <w:basedOn w:val="DefaultParagraphFont"/>
    <w:link w:val="Footer"/>
    <w:uiPriority w:val="99"/>
    <w:rsid w:val="00681AEA"/>
    <w:rPr>
      <w:rFonts w:ascii="Calibri" w:eastAsia="Calibri" w:hAnsi="Calibri" w:cs="Times New Roman"/>
      <w:lang w:val="id-ID"/>
    </w:rPr>
  </w:style>
  <w:style w:type="character" w:customStyle="1" w:styleId="highlight">
    <w:name w:val="highlight"/>
    <w:basedOn w:val="DefaultParagraphFont"/>
    <w:rsid w:val="00681AEA"/>
  </w:style>
  <w:style w:type="character" w:styleId="PlaceholderText">
    <w:name w:val="Placeholder Text"/>
    <w:basedOn w:val="DefaultParagraphFont"/>
    <w:uiPriority w:val="99"/>
    <w:semiHidden/>
    <w:rsid w:val="00681AEA"/>
    <w:rPr>
      <w:color w:val="808080"/>
    </w:rPr>
  </w:style>
  <w:style w:type="paragraph" w:styleId="NoSpacing">
    <w:name w:val="No Spacing"/>
    <w:link w:val="NoSpacingChar"/>
    <w:uiPriority w:val="1"/>
    <w:qFormat/>
    <w:rsid w:val="00681AEA"/>
    <w:pPr>
      <w:spacing w:after="0" w:line="240" w:lineRule="auto"/>
    </w:pPr>
    <w:rPr>
      <w:rFonts w:ascii="Calibri" w:eastAsia="Times New Roman" w:hAnsi="Calibri" w:cs="Times New Roman"/>
      <w:lang w:val="id-ID"/>
    </w:rPr>
  </w:style>
  <w:style w:type="character" w:customStyle="1" w:styleId="NoSpacingChar">
    <w:name w:val="No Spacing Char"/>
    <w:link w:val="NoSpacing"/>
    <w:uiPriority w:val="1"/>
    <w:locked/>
    <w:rsid w:val="00681AEA"/>
    <w:rPr>
      <w:rFonts w:ascii="Calibri" w:eastAsia="Times New Roman" w:hAnsi="Calibri" w:cs="Times New Roman"/>
      <w:lang w:val="id-ID"/>
    </w:rPr>
  </w:style>
  <w:style w:type="paragraph" w:styleId="BodyTextIndent3">
    <w:name w:val="Body Text Indent 3"/>
    <w:basedOn w:val="Normal"/>
    <w:link w:val="BodyTextIndent3Char"/>
    <w:uiPriority w:val="99"/>
    <w:rsid w:val="00681AEA"/>
    <w:pPr>
      <w:spacing w:after="0" w:line="36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681AE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81AEA"/>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uiPriority w:val="99"/>
    <w:rsid w:val="00681AEA"/>
    <w:rPr>
      <w:rFonts w:ascii="Calibri" w:eastAsia="Times New Roman" w:hAnsi="Calibri" w:cs="Times New Roman"/>
      <w:sz w:val="24"/>
      <w:szCs w:val="24"/>
    </w:rPr>
  </w:style>
  <w:style w:type="paragraph" w:styleId="BodyText">
    <w:name w:val="Body Text"/>
    <w:basedOn w:val="Normal"/>
    <w:link w:val="BodyTextChar"/>
    <w:uiPriority w:val="99"/>
    <w:unhideWhenUsed/>
    <w:rsid w:val="00681AEA"/>
    <w:pPr>
      <w:spacing w:after="120" w:line="240" w:lineRule="auto"/>
    </w:pPr>
    <w:rPr>
      <w:rFonts w:ascii="Calibri" w:eastAsia="Times New Roman" w:hAnsi="Calibri" w:cs="Times New Roman"/>
      <w:sz w:val="24"/>
      <w:szCs w:val="24"/>
    </w:rPr>
  </w:style>
  <w:style w:type="character" w:customStyle="1" w:styleId="BodyTextChar">
    <w:name w:val="Body Text Char"/>
    <w:basedOn w:val="DefaultParagraphFont"/>
    <w:link w:val="BodyText"/>
    <w:uiPriority w:val="99"/>
    <w:rsid w:val="00681AEA"/>
    <w:rPr>
      <w:rFonts w:ascii="Calibri" w:eastAsia="Times New Roman" w:hAnsi="Calibri" w:cs="Times New Roman"/>
      <w:sz w:val="24"/>
      <w:szCs w:val="24"/>
    </w:rPr>
  </w:style>
  <w:style w:type="paragraph" w:styleId="BodyText2">
    <w:name w:val="Body Text 2"/>
    <w:basedOn w:val="Normal"/>
    <w:link w:val="BodyText2Char"/>
    <w:uiPriority w:val="99"/>
    <w:semiHidden/>
    <w:unhideWhenUsed/>
    <w:rsid w:val="00681AEA"/>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uiPriority w:val="99"/>
    <w:semiHidden/>
    <w:rsid w:val="00681AEA"/>
    <w:rPr>
      <w:rFonts w:ascii="Calibri" w:eastAsia="Times New Roman" w:hAnsi="Calibri" w:cs="Times New Roman"/>
      <w:sz w:val="24"/>
      <w:szCs w:val="24"/>
    </w:rPr>
  </w:style>
  <w:style w:type="character" w:customStyle="1" w:styleId="ListParagraphChar">
    <w:name w:val="List Paragraph Char"/>
    <w:aliases w:val="skripsi Char,Char Char2 Char,List Paragraph2 Char,List Paragraph1 Char"/>
    <w:link w:val="ListParagraph"/>
    <w:uiPriority w:val="34"/>
    <w:locked/>
    <w:rsid w:val="00681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77166">
      <w:bodyDiv w:val="1"/>
      <w:marLeft w:val="0"/>
      <w:marRight w:val="0"/>
      <w:marTop w:val="0"/>
      <w:marBottom w:val="0"/>
      <w:divBdr>
        <w:top w:val="none" w:sz="0" w:space="0" w:color="auto"/>
        <w:left w:val="none" w:sz="0" w:space="0" w:color="auto"/>
        <w:bottom w:val="none" w:sz="0" w:space="0" w:color="auto"/>
        <w:right w:val="none" w:sz="0" w:space="0" w:color="auto"/>
      </w:divBdr>
      <w:divsChild>
        <w:div w:id="815027596">
          <w:marLeft w:val="0"/>
          <w:marRight w:val="0"/>
          <w:marTop w:val="0"/>
          <w:marBottom w:val="0"/>
          <w:divBdr>
            <w:top w:val="none" w:sz="0" w:space="0" w:color="auto"/>
            <w:left w:val="none" w:sz="0" w:space="0" w:color="auto"/>
            <w:bottom w:val="none" w:sz="0" w:space="0" w:color="auto"/>
            <w:right w:val="none" w:sz="0" w:space="0" w:color="auto"/>
          </w:divBdr>
        </w:div>
        <w:div w:id="247811429">
          <w:marLeft w:val="0"/>
          <w:marRight w:val="0"/>
          <w:marTop w:val="0"/>
          <w:marBottom w:val="0"/>
          <w:divBdr>
            <w:top w:val="none" w:sz="0" w:space="0" w:color="auto"/>
            <w:left w:val="none" w:sz="0" w:space="0" w:color="auto"/>
            <w:bottom w:val="none" w:sz="0" w:space="0" w:color="auto"/>
            <w:right w:val="none" w:sz="0" w:space="0" w:color="auto"/>
          </w:divBdr>
        </w:div>
        <w:div w:id="1294017987">
          <w:marLeft w:val="0"/>
          <w:marRight w:val="0"/>
          <w:marTop w:val="0"/>
          <w:marBottom w:val="0"/>
          <w:divBdr>
            <w:top w:val="none" w:sz="0" w:space="0" w:color="auto"/>
            <w:left w:val="none" w:sz="0" w:space="0" w:color="auto"/>
            <w:bottom w:val="none" w:sz="0" w:space="0" w:color="auto"/>
            <w:right w:val="none" w:sz="0" w:space="0" w:color="auto"/>
          </w:divBdr>
        </w:div>
        <w:div w:id="918634411">
          <w:marLeft w:val="0"/>
          <w:marRight w:val="0"/>
          <w:marTop w:val="0"/>
          <w:marBottom w:val="0"/>
          <w:divBdr>
            <w:top w:val="none" w:sz="0" w:space="0" w:color="auto"/>
            <w:left w:val="none" w:sz="0" w:space="0" w:color="auto"/>
            <w:bottom w:val="none" w:sz="0" w:space="0" w:color="auto"/>
            <w:right w:val="none" w:sz="0" w:space="0" w:color="auto"/>
          </w:divBdr>
        </w:div>
        <w:div w:id="295449658">
          <w:marLeft w:val="0"/>
          <w:marRight w:val="0"/>
          <w:marTop w:val="0"/>
          <w:marBottom w:val="0"/>
          <w:divBdr>
            <w:top w:val="none" w:sz="0" w:space="0" w:color="auto"/>
            <w:left w:val="none" w:sz="0" w:space="0" w:color="auto"/>
            <w:bottom w:val="none" w:sz="0" w:space="0" w:color="auto"/>
            <w:right w:val="none" w:sz="0" w:space="0" w:color="auto"/>
          </w:divBdr>
        </w:div>
        <w:div w:id="499202976">
          <w:marLeft w:val="0"/>
          <w:marRight w:val="0"/>
          <w:marTop w:val="0"/>
          <w:marBottom w:val="0"/>
          <w:divBdr>
            <w:top w:val="none" w:sz="0" w:space="0" w:color="auto"/>
            <w:left w:val="none" w:sz="0" w:space="0" w:color="auto"/>
            <w:bottom w:val="none" w:sz="0" w:space="0" w:color="auto"/>
            <w:right w:val="none" w:sz="0" w:space="0" w:color="auto"/>
          </w:divBdr>
        </w:div>
        <w:div w:id="2000304101">
          <w:marLeft w:val="0"/>
          <w:marRight w:val="0"/>
          <w:marTop w:val="0"/>
          <w:marBottom w:val="0"/>
          <w:divBdr>
            <w:top w:val="none" w:sz="0" w:space="0" w:color="auto"/>
            <w:left w:val="none" w:sz="0" w:space="0" w:color="auto"/>
            <w:bottom w:val="none" w:sz="0" w:space="0" w:color="auto"/>
            <w:right w:val="none" w:sz="0" w:space="0" w:color="auto"/>
          </w:divBdr>
        </w:div>
        <w:div w:id="1872305463">
          <w:marLeft w:val="0"/>
          <w:marRight w:val="0"/>
          <w:marTop w:val="0"/>
          <w:marBottom w:val="0"/>
          <w:divBdr>
            <w:top w:val="none" w:sz="0" w:space="0" w:color="auto"/>
            <w:left w:val="none" w:sz="0" w:space="0" w:color="auto"/>
            <w:bottom w:val="none" w:sz="0" w:space="0" w:color="auto"/>
            <w:right w:val="none" w:sz="0" w:space="0" w:color="auto"/>
          </w:divBdr>
        </w:div>
        <w:div w:id="1328245225">
          <w:marLeft w:val="0"/>
          <w:marRight w:val="0"/>
          <w:marTop w:val="0"/>
          <w:marBottom w:val="0"/>
          <w:divBdr>
            <w:top w:val="none" w:sz="0" w:space="0" w:color="auto"/>
            <w:left w:val="none" w:sz="0" w:space="0" w:color="auto"/>
            <w:bottom w:val="none" w:sz="0" w:space="0" w:color="auto"/>
            <w:right w:val="none" w:sz="0" w:space="0" w:color="auto"/>
          </w:divBdr>
        </w:div>
        <w:div w:id="744567424">
          <w:marLeft w:val="0"/>
          <w:marRight w:val="0"/>
          <w:marTop w:val="0"/>
          <w:marBottom w:val="0"/>
          <w:divBdr>
            <w:top w:val="none" w:sz="0" w:space="0" w:color="auto"/>
            <w:left w:val="none" w:sz="0" w:space="0" w:color="auto"/>
            <w:bottom w:val="none" w:sz="0" w:space="0" w:color="auto"/>
            <w:right w:val="none" w:sz="0" w:space="0" w:color="auto"/>
          </w:divBdr>
        </w:div>
        <w:div w:id="2028366379">
          <w:marLeft w:val="0"/>
          <w:marRight w:val="0"/>
          <w:marTop w:val="0"/>
          <w:marBottom w:val="0"/>
          <w:divBdr>
            <w:top w:val="none" w:sz="0" w:space="0" w:color="auto"/>
            <w:left w:val="none" w:sz="0" w:space="0" w:color="auto"/>
            <w:bottom w:val="none" w:sz="0" w:space="0" w:color="auto"/>
            <w:right w:val="none" w:sz="0" w:space="0" w:color="auto"/>
          </w:divBdr>
        </w:div>
        <w:div w:id="159656670">
          <w:marLeft w:val="0"/>
          <w:marRight w:val="0"/>
          <w:marTop w:val="0"/>
          <w:marBottom w:val="0"/>
          <w:divBdr>
            <w:top w:val="none" w:sz="0" w:space="0" w:color="auto"/>
            <w:left w:val="none" w:sz="0" w:space="0" w:color="auto"/>
            <w:bottom w:val="none" w:sz="0" w:space="0" w:color="auto"/>
            <w:right w:val="none" w:sz="0" w:space="0" w:color="auto"/>
          </w:divBdr>
        </w:div>
        <w:div w:id="757023317">
          <w:marLeft w:val="0"/>
          <w:marRight w:val="0"/>
          <w:marTop w:val="0"/>
          <w:marBottom w:val="0"/>
          <w:divBdr>
            <w:top w:val="none" w:sz="0" w:space="0" w:color="auto"/>
            <w:left w:val="none" w:sz="0" w:space="0" w:color="auto"/>
            <w:bottom w:val="none" w:sz="0" w:space="0" w:color="auto"/>
            <w:right w:val="none" w:sz="0" w:space="0" w:color="auto"/>
          </w:divBdr>
        </w:div>
        <w:div w:id="1507748984">
          <w:marLeft w:val="0"/>
          <w:marRight w:val="0"/>
          <w:marTop w:val="0"/>
          <w:marBottom w:val="0"/>
          <w:divBdr>
            <w:top w:val="none" w:sz="0" w:space="0" w:color="auto"/>
            <w:left w:val="none" w:sz="0" w:space="0" w:color="auto"/>
            <w:bottom w:val="none" w:sz="0" w:space="0" w:color="auto"/>
            <w:right w:val="none" w:sz="0" w:space="0" w:color="auto"/>
          </w:divBdr>
        </w:div>
        <w:div w:id="1310094091">
          <w:marLeft w:val="0"/>
          <w:marRight w:val="0"/>
          <w:marTop w:val="0"/>
          <w:marBottom w:val="0"/>
          <w:divBdr>
            <w:top w:val="none" w:sz="0" w:space="0" w:color="auto"/>
            <w:left w:val="none" w:sz="0" w:space="0" w:color="auto"/>
            <w:bottom w:val="none" w:sz="0" w:space="0" w:color="auto"/>
            <w:right w:val="none" w:sz="0" w:space="0" w:color="auto"/>
          </w:divBdr>
        </w:div>
        <w:div w:id="244533294">
          <w:marLeft w:val="0"/>
          <w:marRight w:val="0"/>
          <w:marTop w:val="0"/>
          <w:marBottom w:val="0"/>
          <w:divBdr>
            <w:top w:val="none" w:sz="0" w:space="0" w:color="auto"/>
            <w:left w:val="none" w:sz="0" w:space="0" w:color="auto"/>
            <w:bottom w:val="none" w:sz="0" w:space="0" w:color="auto"/>
            <w:right w:val="none" w:sz="0" w:space="0" w:color="auto"/>
          </w:divBdr>
        </w:div>
        <w:div w:id="436827299">
          <w:marLeft w:val="0"/>
          <w:marRight w:val="0"/>
          <w:marTop w:val="0"/>
          <w:marBottom w:val="0"/>
          <w:divBdr>
            <w:top w:val="none" w:sz="0" w:space="0" w:color="auto"/>
            <w:left w:val="none" w:sz="0" w:space="0" w:color="auto"/>
            <w:bottom w:val="none" w:sz="0" w:space="0" w:color="auto"/>
            <w:right w:val="none" w:sz="0" w:space="0" w:color="auto"/>
          </w:divBdr>
        </w:div>
        <w:div w:id="1219633664">
          <w:marLeft w:val="0"/>
          <w:marRight w:val="0"/>
          <w:marTop w:val="0"/>
          <w:marBottom w:val="0"/>
          <w:divBdr>
            <w:top w:val="none" w:sz="0" w:space="0" w:color="auto"/>
            <w:left w:val="none" w:sz="0" w:space="0" w:color="auto"/>
            <w:bottom w:val="none" w:sz="0" w:space="0" w:color="auto"/>
            <w:right w:val="none" w:sz="0" w:space="0" w:color="auto"/>
          </w:divBdr>
        </w:div>
        <w:div w:id="1919708561">
          <w:marLeft w:val="0"/>
          <w:marRight w:val="0"/>
          <w:marTop w:val="0"/>
          <w:marBottom w:val="0"/>
          <w:divBdr>
            <w:top w:val="none" w:sz="0" w:space="0" w:color="auto"/>
            <w:left w:val="none" w:sz="0" w:space="0" w:color="auto"/>
            <w:bottom w:val="none" w:sz="0" w:space="0" w:color="auto"/>
            <w:right w:val="none" w:sz="0" w:space="0" w:color="auto"/>
          </w:divBdr>
        </w:div>
        <w:div w:id="196431728">
          <w:marLeft w:val="0"/>
          <w:marRight w:val="0"/>
          <w:marTop w:val="0"/>
          <w:marBottom w:val="0"/>
          <w:divBdr>
            <w:top w:val="none" w:sz="0" w:space="0" w:color="auto"/>
            <w:left w:val="none" w:sz="0" w:space="0" w:color="auto"/>
            <w:bottom w:val="none" w:sz="0" w:space="0" w:color="auto"/>
            <w:right w:val="none" w:sz="0" w:space="0" w:color="auto"/>
          </w:divBdr>
        </w:div>
        <w:div w:id="529880272">
          <w:marLeft w:val="0"/>
          <w:marRight w:val="0"/>
          <w:marTop w:val="0"/>
          <w:marBottom w:val="0"/>
          <w:divBdr>
            <w:top w:val="none" w:sz="0" w:space="0" w:color="auto"/>
            <w:left w:val="none" w:sz="0" w:space="0" w:color="auto"/>
            <w:bottom w:val="none" w:sz="0" w:space="0" w:color="auto"/>
            <w:right w:val="none" w:sz="0" w:space="0" w:color="auto"/>
          </w:divBdr>
        </w:div>
        <w:div w:id="1429546336">
          <w:marLeft w:val="0"/>
          <w:marRight w:val="0"/>
          <w:marTop w:val="0"/>
          <w:marBottom w:val="0"/>
          <w:divBdr>
            <w:top w:val="none" w:sz="0" w:space="0" w:color="auto"/>
            <w:left w:val="none" w:sz="0" w:space="0" w:color="auto"/>
            <w:bottom w:val="none" w:sz="0" w:space="0" w:color="auto"/>
            <w:right w:val="none" w:sz="0" w:space="0" w:color="auto"/>
          </w:divBdr>
        </w:div>
        <w:div w:id="1742487774">
          <w:marLeft w:val="0"/>
          <w:marRight w:val="0"/>
          <w:marTop w:val="0"/>
          <w:marBottom w:val="0"/>
          <w:divBdr>
            <w:top w:val="none" w:sz="0" w:space="0" w:color="auto"/>
            <w:left w:val="none" w:sz="0" w:space="0" w:color="auto"/>
            <w:bottom w:val="none" w:sz="0" w:space="0" w:color="auto"/>
            <w:right w:val="none" w:sz="0" w:space="0" w:color="auto"/>
          </w:divBdr>
        </w:div>
        <w:div w:id="727266210">
          <w:marLeft w:val="0"/>
          <w:marRight w:val="0"/>
          <w:marTop w:val="0"/>
          <w:marBottom w:val="0"/>
          <w:divBdr>
            <w:top w:val="none" w:sz="0" w:space="0" w:color="auto"/>
            <w:left w:val="none" w:sz="0" w:space="0" w:color="auto"/>
            <w:bottom w:val="none" w:sz="0" w:space="0" w:color="auto"/>
            <w:right w:val="none" w:sz="0" w:space="0" w:color="auto"/>
          </w:divBdr>
        </w:div>
        <w:div w:id="1910455398">
          <w:marLeft w:val="0"/>
          <w:marRight w:val="0"/>
          <w:marTop w:val="0"/>
          <w:marBottom w:val="0"/>
          <w:divBdr>
            <w:top w:val="none" w:sz="0" w:space="0" w:color="auto"/>
            <w:left w:val="none" w:sz="0" w:space="0" w:color="auto"/>
            <w:bottom w:val="none" w:sz="0" w:space="0" w:color="auto"/>
            <w:right w:val="none" w:sz="0" w:space="0" w:color="auto"/>
          </w:divBdr>
        </w:div>
        <w:div w:id="641616284">
          <w:marLeft w:val="0"/>
          <w:marRight w:val="0"/>
          <w:marTop w:val="0"/>
          <w:marBottom w:val="0"/>
          <w:divBdr>
            <w:top w:val="none" w:sz="0" w:space="0" w:color="auto"/>
            <w:left w:val="none" w:sz="0" w:space="0" w:color="auto"/>
            <w:bottom w:val="none" w:sz="0" w:space="0" w:color="auto"/>
            <w:right w:val="none" w:sz="0" w:space="0" w:color="auto"/>
          </w:divBdr>
        </w:div>
        <w:div w:id="179205302">
          <w:marLeft w:val="0"/>
          <w:marRight w:val="0"/>
          <w:marTop w:val="0"/>
          <w:marBottom w:val="0"/>
          <w:divBdr>
            <w:top w:val="none" w:sz="0" w:space="0" w:color="auto"/>
            <w:left w:val="none" w:sz="0" w:space="0" w:color="auto"/>
            <w:bottom w:val="none" w:sz="0" w:space="0" w:color="auto"/>
            <w:right w:val="none" w:sz="0" w:space="0" w:color="auto"/>
          </w:divBdr>
        </w:div>
        <w:div w:id="511996576">
          <w:marLeft w:val="0"/>
          <w:marRight w:val="0"/>
          <w:marTop w:val="0"/>
          <w:marBottom w:val="0"/>
          <w:divBdr>
            <w:top w:val="none" w:sz="0" w:space="0" w:color="auto"/>
            <w:left w:val="none" w:sz="0" w:space="0" w:color="auto"/>
            <w:bottom w:val="none" w:sz="0" w:space="0" w:color="auto"/>
            <w:right w:val="none" w:sz="0" w:space="0" w:color="auto"/>
          </w:divBdr>
        </w:div>
        <w:div w:id="473328433">
          <w:marLeft w:val="0"/>
          <w:marRight w:val="0"/>
          <w:marTop w:val="0"/>
          <w:marBottom w:val="0"/>
          <w:divBdr>
            <w:top w:val="none" w:sz="0" w:space="0" w:color="auto"/>
            <w:left w:val="none" w:sz="0" w:space="0" w:color="auto"/>
            <w:bottom w:val="none" w:sz="0" w:space="0" w:color="auto"/>
            <w:right w:val="none" w:sz="0" w:space="0" w:color="auto"/>
          </w:divBdr>
        </w:div>
        <w:div w:id="1277834557">
          <w:marLeft w:val="0"/>
          <w:marRight w:val="0"/>
          <w:marTop w:val="0"/>
          <w:marBottom w:val="0"/>
          <w:divBdr>
            <w:top w:val="none" w:sz="0" w:space="0" w:color="auto"/>
            <w:left w:val="none" w:sz="0" w:space="0" w:color="auto"/>
            <w:bottom w:val="none" w:sz="0" w:space="0" w:color="auto"/>
            <w:right w:val="none" w:sz="0" w:space="0" w:color="auto"/>
          </w:divBdr>
        </w:div>
        <w:div w:id="1129972">
          <w:marLeft w:val="0"/>
          <w:marRight w:val="0"/>
          <w:marTop w:val="0"/>
          <w:marBottom w:val="0"/>
          <w:divBdr>
            <w:top w:val="none" w:sz="0" w:space="0" w:color="auto"/>
            <w:left w:val="none" w:sz="0" w:space="0" w:color="auto"/>
            <w:bottom w:val="none" w:sz="0" w:space="0" w:color="auto"/>
            <w:right w:val="none" w:sz="0" w:space="0" w:color="auto"/>
          </w:divBdr>
        </w:div>
        <w:div w:id="1148784089">
          <w:marLeft w:val="0"/>
          <w:marRight w:val="0"/>
          <w:marTop w:val="0"/>
          <w:marBottom w:val="0"/>
          <w:divBdr>
            <w:top w:val="none" w:sz="0" w:space="0" w:color="auto"/>
            <w:left w:val="none" w:sz="0" w:space="0" w:color="auto"/>
            <w:bottom w:val="none" w:sz="0" w:space="0" w:color="auto"/>
            <w:right w:val="none" w:sz="0" w:space="0" w:color="auto"/>
          </w:divBdr>
        </w:div>
        <w:div w:id="1218466579">
          <w:marLeft w:val="0"/>
          <w:marRight w:val="0"/>
          <w:marTop w:val="0"/>
          <w:marBottom w:val="0"/>
          <w:divBdr>
            <w:top w:val="none" w:sz="0" w:space="0" w:color="auto"/>
            <w:left w:val="none" w:sz="0" w:space="0" w:color="auto"/>
            <w:bottom w:val="none" w:sz="0" w:space="0" w:color="auto"/>
            <w:right w:val="none" w:sz="0" w:space="0" w:color="auto"/>
          </w:divBdr>
        </w:div>
        <w:div w:id="513419495">
          <w:marLeft w:val="0"/>
          <w:marRight w:val="0"/>
          <w:marTop w:val="0"/>
          <w:marBottom w:val="0"/>
          <w:divBdr>
            <w:top w:val="none" w:sz="0" w:space="0" w:color="auto"/>
            <w:left w:val="none" w:sz="0" w:space="0" w:color="auto"/>
            <w:bottom w:val="none" w:sz="0" w:space="0" w:color="auto"/>
            <w:right w:val="none" w:sz="0" w:space="0" w:color="auto"/>
          </w:divBdr>
        </w:div>
        <w:div w:id="1258948905">
          <w:marLeft w:val="0"/>
          <w:marRight w:val="0"/>
          <w:marTop w:val="0"/>
          <w:marBottom w:val="0"/>
          <w:divBdr>
            <w:top w:val="none" w:sz="0" w:space="0" w:color="auto"/>
            <w:left w:val="none" w:sz="0" w:space="0" w:color="auto"/>
            <w:bottom w:val="none" w:sz="0" w:space="0" w:color="auto"/>
            <w:right w:val="none" w:sz="0" w:space="0" w:color="auto"/>
          </w:divBdr>
        </w:div>
        <w:div w:id="1738673541">
          <w:marLeft w:val="0"/>
          <w:marRight w:val="0"/>
          <w:marTop w:val="0"/>
          <w:marBottom w:val="0"/>
          <w:divBdr>
            <w:top w:val="none" w:sz="0" w:space="0" w:color="auto"/>
            <w:left w:val="none" w:sz="0" w:space="0" w:color="auto"/>
            <w:bottom w:val="none" w:sz="0" w:space="0" w:color="auto"/>
            <w:right w:val="none" w:sz="0" w:space="0" w:color="auto"/>
          </w:divBdr>
        </w:div>
        <w:div w:id="920065600">
          <w:marLeft w:val="0"/>
          <w:marRight w:val="0"/>
          <w:marTop w:val="0"/>
          <w:marBottom w:val="0"/>
          <w:divBdr>
            <w:top w:val="none" w:sz="0" w:space="0" w:color="auto"/>
            <w:left w:val="none" w:sz="0" w:space="0" w:color="auto"/>
            <w:bottom w:val="none" w:sz="0" w:space="0" w:color="auto"/>
            <w:right w:val="none" w:sz="0" w:space="0" w:color="auto"/>
          </w:divBdr>
        </w:div>
        <w:div w:id="315575378">
          <w:marLeft w:val="0"/>
          <w:marRight w:val="0"/>
          <w:marTop w:val="0"/>
          <w:marBottom w:val="0"/>
          <w:divBdr>
            <w:top w:val="none" w:sz="0" w:space="0" w:color="auto"/>
            <w:left w:val="none" w:sz="0" w:space="0" w:color="auto"/>
            <w:bottom w:val="none" w:sz="0" w:space="0" w:color="auto"/>
            <w:right w:val="none" w:sz="0" w:space="0" w:color="auto"/>
          </w:divBdr>
        </w:div>
        <w:div w:id="2141992396">
          <w:marLeft w:val="0"/>
          <w:marRight w:val="0"/>
          <w:marTop w:val="0"/>
          <w:marBottom w:val="0"/>
          <w:divBdr>
            <w:top w:val="none" w:sz="0" w:space="0" w:color="auto"/>
            <w:left w:val="none" w:sz="0" w:space="0" w:color="auto"/>
            <w:bottom w:val="none" w:sz="0" w:space="0" w:color="auto"/>
            <w:right w:val="none" w:sz="0" w:space="0" w:color="auto"/>
          </w:divBdr>
        </w:div>
        <w:div w:id="1747871889">
          <w:marLeft w:val="0"/>
          <w:marRight w:val="0"/>
          <w:marTop w:val="0"/>
          <w:marBottom w:val="0"/>
          <w:divBdr>
            <w:top w:val="none" w:sz="0" w:space="0" w:color="auto"/>
            <w:left w:val="none" w:sz="0" w:space="0" w:color="auto"/>
            <w:bottom w:val="none" w:sz="0" w:space="0" w:color="auto"/>
            <w:right w:val="none" w:sz="0" w:space="0" w:color="auto"/>
          </w:divBdr>
        </w:div>
        <w:div w:id="907811453">
          <w:marLeft w:val="0"/>
          <w:marRight w:val="0"/>
          <w:marTop w:val="0"/>
          <w:marBottom w:val="0"/>
          <w:divBdr>
            <w:top w:val="none" w:sz="0" w:space="0" w:color="auto"/>
            <w:left w:val="none" w:sz="0" w:space="0" w:color="auto"/>
            <w:bottom w:val="none" w:sz="0" w:space="0" w:color="auto"/>
            <w:right w:val="none" w:sz="0" w:space="0" w:color="auto"/>
          </w:divBdr>
        </w:div>
        <w:div w:id="941229512">
          <w:marLeft w:val="0"/>
          <w:marRight w:val="0"/>
          <w:marTop w:val="0"/>
          <w:marBottom w:val="0"/>
          <w:divBdr>
            <w:top w:val="none" w:sz="0" w:space="0" w:color="auto"/>
            <w:left w:val="none" w:sz="0" w:space="0" w:color="auto"/>
            <w:bottom w:val="none" w:sz="0" w:space="0" w:color="auto"/>
            <w:right w:val="none" w:sz="0" w:space="0" w:color="auto"/>
          </w:divBdr>
        </w:div>
        <w:div w:id="1396005893">
          <w:marLeft w:val="0"/>
          <w:marRight w:val="0"/>
          <w:marTop w:val="0"/>
          <w:marBottom w:val="0"/>
          <w:divBdr>
            <w:top w:val="none" w:sz="0" w:space="0" w:color="auto"/>
            <w:left w:val="none" w:sz="0" w:space="0" w:color="auto"/>
            <w:bottom w:val="none" w:sz="0" w:space="0" w:color="auto"/>
            <w:right w:val="none" w:sz="0" w:space="0" w:color="auto"/>
          </w:divBdr>
        </w:div>
        <w:div w:id="1504247951">
          <w:marLeft w:val="0"/>
          <w:marRight w:val="0"/>
          <w:marTop w:val="0"/>
          <w:marBottom w:val="0"/>
          <w:divBdr>
            <w:top w:val="none" w:sz="0" w:space="0" w:color="auto"/>
            <w:left w:val="none" w:sz="0" w:space="0" w:color="auto"/>
            <w:bottom w:val="none" w:sz="0" w:space="0" w:color="auto"/>
            <w:right w:val="none" w:sz="0" w:space="0" w:color="auto"/>
          </w:divBdr>
        </w:div>
        <w:div w:id="1719165392">
          <w:marLeft w:val="0"/>
          <w:marRight w:val="0"/>
          <w:marTop w:val="0"/>
          <w:marBottom w:val="0"/>
          <w:divBdr>
            <w:top w:val="none" w:sz="0" w:space="0" w:color="auto"/>
            <w:left w:val="none" w:sz="0" w:space="0" w:color="auto"/>
            <w:bottom w:val="none" w:sz="0" w:space="0" w:color="auto"/>
            <w:right w:val="none" w:sz="0" w:space="0" w:color="auto"/>
          </w:divBdr>
        </w:div>
        <w:div w:id="324094595">
          <w:marLeft w:val="0"/>
          <w:marRight w:val="0"/>
          <w:marTop w:val="0"/>
          <w:marBottom w:val="0"/>
          <w:divBdr>
            <w:top w:val="none" w:sz="0" w:space="0" w:color="auto"/>
            <w:left w:val="none" w:sz="0" w:space="0" w:color="auto"/>
            <w:bottom w:val="none" w:sz="0" w:space="0" w:color="auto"/>
            <w:right w:val="none" w:sz="0" w:space="0" w:color="auto"/>
          </w:divBdr>
        </w:div>
        <w:div w:id="398552110">
          <w:marLeft w:val="0"/>
          <w:marRight w:val="0"/>
          <w:marTop w:val="0"/>
          <w:marBottom w:val="0"/>
          <w:divBdr>
            <w:top w:val="none" w:sz="0" w:space="0" w:color="auto"/>
            <w:left w:val="none" w:sz="0" w:space="0" w:color="auto"/>
            <w:bottom w:val="none" w:sz="0" w:space="0" w:color="auto"/>
            <w:right w:val="none" w:sz="0" w:space="0" w:color="auto"/>
          </w:divBdr>
        </w:div>
        <w:div w:id="1142234225">
          <w:marLeft w:val="0"/>
          <w:marRight w:val="0"/>
          <w:marTop w:val="0"/>
          <w:marBottom w:val="0"/>
          <w:divBdr>
            <w:top w:val="none" w:sz="0" w:space="0" w:color="auto"/>
            <w:left w:val="none" w:sz="0" w:space="0" w:color="auto"/>
            <w:bottom w:val="none" w:sz="0" w:space="0" w:color="auto"/>
            <w:right w:val="none" w:sz="0" w:space="0" w:color="auto"/>
          </w:divBdr>
        </w:div>
        <w:div w:id="475804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10</Pages>
  <Words>3843</Words>
  <Characters>21909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17</cp:revision>
  <dcterms:created xsi:type="dcterms:W3CDTF">2019-10-02T15:23:00Z</dcterms:created>
  <dcterms:modified xsi:type="dcterms:W3CDTF">2020-02-22T08:55:00Z</dcterms:modified>
</cp:coreProperties>
</file>